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71" w:rsidRPr="005D3671" w:rsidRDefault="005D3671" w:rsidP="005D3671">
      <w:pPr>
        <w:widowControl/>
        <w:shd w:val="clear" w:color="auto" w:fill="FFFFFF"/>
        <w:spacing w:after="450"/>
        <w:jc w:val="center"/>
        <w:outlineLvl w:val="1"/>
        <w:rPr>
          <w:rFonts w:ascii="微软雅黑" w:eastAsia="微软雅黑" w:hAnsi="微软雅黑" w:cs="宋体"/>
          <w:color w:val="0040A1"/>
          <w:kern w:val="0"/>
          <w:sz w:val="39"/>
          <w:szCs w:val="39"/>
        </w:rPr>
      </w:pPr>
      <w:r w:rsidRPr="005D3671">
        <w:rPr>
          <w:rFonts w:ascii="微软雅黑" w:eastAsia="微软雅黑" w:hAnsi="微软雅黑" w:cs="宋体" w:hint="eastAsia"/>
          <w:color w:val="0040A1"/>
          <w:kern w:val="0"/>
          <w:sz w:val="39"/>
          <w:szCs w:val="39"/>
        </w:rPr>
        <w:t>枣庄市行政审批服务局信息公开指南</w:t>
      </w:r>
    </w:p>
    <w:p w:rsidR="00714428" w:rsidRDefault="005D3671" w:rsidP="00EC6D25">
      <w:pPr>
        <w:widowControl/>
        <w:shd w:val="clear" w:color="auto" w:fill="FFFFFF"/>
        <w:spacing w:before="100" w:beforeAutospacing="1" w:after="100" w:afterAutospacing="1" w:line="500" w:lineRule="exact"/>
        <w:ind w:firstLineChars="200" w:firstLine="640"/>
        <w:jc w:val="left"/>
        <w:rPr>
          <w:rFonts w:ascii="仿宋_GB2312" w:eastAsia="仿宋_GB2312" w:hAnsi="Verdana" w:cs="宋体" w:hint="eastAsia"/>
          <w:color w:val="000000"/>
          <w:kern w:val="0"/>
          <w:sz w:val="32"/>
          <w:szCs w:val="32"/>
        </w:rPr>
      </w:pPr>
      <w:r w:rsidRPr="00456BC9">
        <w:rPr>
          <w:rFonts w:ascii="仿宋_GB2312" w:eastAsia="仿宋_GB2312" w:hAnsi="宋体" w:cs="宋体" w:hint="eastAsia"/>
          <w:color w:val="000000"/>
          <w:kern w:val="0"/>
          <w:sz w:val="32"/>
          <w:szCs w:val="32"/>
        </w:rPr>
        <w:t>为向公民、法人和其他组织依法公开政府信息，枣庄市行政审批服务局根据《中华人民共和国政府信息公开条例》（以下简称《条例》）和《山东省政府信息公开办法》（以下简称《办法》）编制本指南。本指南将根据情况变化和需要进行更新。</w:t>
      </w:r>
      <w:r w:rsidRPr="00456BC9">
        <w:rPr>
          <w:rFonts w:ascii="Verdana" w:eastAsia="微软雅黑" w:hAnsi="Verdana" w:cs="宋体" w:hint="eastAsia"/>
          <w:color w:val="000000"/>
          <w:kern w:val="0"/>
          <w:sz w:val="24"/>
          <w:szCs w:val="24"/>
        </w:rPr>
        <w:br/>
      </w:r>
      <w:r w:rsidRPr="005D3671">
        <w:rPr>
          <w:rFonts w:ascii="Verdana" w:eastAsia="微软雅黑" w:hAnsi="Verdana" w:cs="宋体"/>
          <w:color w:val="000000"/>
          <w:kern w:val="0"/>
          <w:sz w:val="24"/>
          <w:szCs w:val="24"/>
        </w:rPr>
        <w:t>  </w:t>
      </w:r>
      <w:r w:rsidRPr="00456BC9">
        <w:rPr>
          <w:rFonts w:ascii="Verdana" w:eastAsia="黑体" w:hAnsi="Verdana" w:cs="宋体" w:hint="eastAsia"/>
          <w:color w:val="000000"/>
          <w:kern w:val="0"/>
          <w:sz w:val="32"/>
          <w:szCs w:val="32"/>
        </w:rPr>
        <w:t> </w:t>
      </w:r>
      <w:r w:rsidRPr="00456BC9">
        <w:rPr>
          <w:rFonts w:ascii="黑体" w:eastAsia="黑体" w:hAnsi="宋体" w:cs="宋体" w:hint="eastAsia"/>
          <w:b/>
          <w:bCs/>
          <w:color w:val="000000"/>
          <w:kern w:val="0"/>
          <w:sz w:val="32"/>
          <w:szCs w:val="32"/>
        </w:rPr>
        <w:t>一、主动公开信息</w:t>
      </w:r>
      <w:r w:rsidRPr="005D3671">
        <w:rPr>
          <w:rFonts w:ascii="Verdana" w:eastAsia="微软雅黑" w:hAnsi="Verdana" w:cs="宋体"/>
          <w:b/>
          <w:bCs/>
          <w:color w:val="000000"/>
          <w:kern w:val="0"/>
          <w:sz w:val="24"/>
          <w:szCs w:val="24"/>
        </w:rPr>
        <w:br/>
      </w:r>
      <w:r w:rsidRPr="005D3671">
        <w:rPr>
          <w:rFonts w:ascii="宋体" w:eastAsia="宋体" w:hAnsi="宋体" w:cs="宋体" w:hint="eastAsia"/>
          <w:color w:val="000000"/>
          <w:kern w:val="0"/>
          <w:sz w:val="24"/>
          <w:szCs w:val="24"/>
        </w:rPr>
        <w:t xml:space="preserve">　　</w:t>
      </w:r>
      <w:r w:rsidRPr="00456BC9">
        <w:rPr>
          <w:rFonts w:ascii="楷体_GB2312" w:eastAsia="楷体_GB2312" w:hAnsi="宋体" w:cs="宋体" w:hint="eastAsia"/>
          <w:color w:val="000000"/>
          <w:kern w:val="0"/>
          <w:sz w:val="32"/>
          <w:szCs w:val="32"/>
        </w:rPr>
        <w:t>（一）公开信息分类</w:t>
      </w:r>
      <w:r w:rsidRPr="005D3671">
        <w:rPr>
          <w:rFonts w:ascii="Verdana" w:eastAsia="微软雅黑" w:hAnsi="Verdana" w:cs="宋体"/>
          <w:color w:val="000000"/>
          <w:kern w:val="0"/>
          <w:sz w:val="24"/>
          <w:szCs w:val="24"/>
        </w:rPr>
        <w:br/>
      </w:r>
      <w:r w:rsidRPr="005D3671">
        <w:rPr>
          <w:rFonts w:ascii="宋体" w:eastAsia="宋体" w:hAnsi="宋体" w:cs="宋体" w:hint="eastAsia"/>
          <w:color w:val="000000"/>
          <w:kern w:val="0"/>
          <w:sz w:val="24"/>
          <w:szCs w:val="24"/>
        </w:rPr>
        <w:t xml:space="preserve">　　</w:t>
      </w:r>
      <w:r w:rsidRPr="00456BC9">
        <w:rPr>
          <w:rFonts w:ascii="仿宋_GB2312" w:eastAsia="仿宋_GB2312" w:hAnsi="宋体" w:cs="宋体" w:hint="eastAsia"/>
          <w:color w:val="000000"/>
          <w:kern w:val="0"/>
          <w:sz w:val="32"/>
          <w:szCs w:val="32"/>
        </w:rPr>
        <w:t xml:space="preserve">枣庄市行政审批服务局负责主动公开下列政府信息：　</w:t>
      </w:r>
      <w:r w:rsidRPr="00456BC9">
        <w:rPr>
          <w:rFonts w:ascii="仿宋_GB2312" w:eastAsia="仿宋_GB2312" w:hAnsi="Verdana" w:cs="宋体" w:hint="eastAsia"/>
          <w:color w:val="000000"/>
          <w:kern w:val="0"/>
          <w:sz w:val="32"/>
          <w:szCs w:val="32"/>
        </w:rPr>
        <w:br/>
      </w:r>
      <w:r w:rsidRPr="00456BC9">
        <w:rPr>
          <w:rFonts w:ascii="Verdana" w:eastAsia="仿宋_GB2312" w:hAnsi="Verdana" w:cs="宋体" w:hint="eastAsia"/>
          <w:color w:val="000000"/>
          <w:kern w:val="0"/>
          <w:sz w:val="32"/>
          <w:szCs w:val="32"/>
        </w:rPr>
        <w:t>   </w:t>
      </w:r>
      <w:r w:rsidRPr="00456BC9">
        <w:rPr>
          <w:rFonts w:ascii="仿宋_GB2312" w:eastAsia="仿宋_GB2312" w:hAnsi="Verdana" w:cs="宋体" w:hint="eastAsia"/>
          <w:color w:val="000000"/>
          <w:kern w:val="0"/>
          <w:sz w:val="32"/>
          <w:szCs w:val="32"/>
        </w:rPr>
        <w:t xml:space="preserve"> 1.</w:t>
      </w:r>
      <w:r w:rsidR="0025210E">
        <w:rPr>
          <w:rFonts w:ascii="仿宋_GB2312" w:eastAsia="仿宋_GB2312" w:hAnsi="宋体" w:cs="宋体" w:hint="eastAsia"/>
          <w:color w:val="000000"/>
          <w:kern w:val="0"/>
          <w:sz w:val="32"/>
          <w:szCs w:val="32"/>
        </w:rPr>
        <w:t>组织机构  主要包括</w:t>
      </w:r>
      <w:r w:rsidRPr="00456BC9">
        <w:rPr>
          <w:rFonts w:ascii="仿宋_GB2312" w:eastAsia="仿宋_GB2312" w:hAnsi="宋体" w:cs="宋体" w:hint="eastAsia"/>
          <w:color w:val="000000"/>
          <w:kern w:val="0"/>
          <w:sz w:val="32"/>
          <w:szCs w:val="32"/>
        </w:rPr>
        <w:t>领导</w:t>
      </w:r>
      <w:r w:rsidR="0025210E">
        <w:rPr>
          <w:rFonts w:ascii="仿宋_GB2312" w:eastAsia="仿宋_GB2312" w:hAnsi="宋体" w:cs="宋体" w:hint="eastAsia"/>
          <w:color w:val="000000"/>
          <w:kern w:val="0"/>
          <w:sz w:val="32"/>
          <w:szCs w:val="32"/>
        </w:rPr>
        <w:t>分工、机构设置和职能、负责人姓名、办公地址、办公时间、联系方式等情况</w:t>
      </w:r>
      <w:r w:rsidRPr="00456BC9">
        <w:rPr>
          <w:rFonts w:ascii="仿宋_GB2312" w:eastAsia="仿宋_GB2312" w:hAnsi="宋体" w:cs="宋体" w:hint="eastAsia"/>
          <w:color w:val="000000"/>
          <w:kern w:val="0"/>
          <w:sz w:val="32"/>
          <w:szCs w:val="32"/>
        </w:rPr>
        <w:t>。</w:t>
      </w:r>
      <w:r w:rsidRPr="00456BC9">
        <w:rPr>
          <w:rFonts w:ascii="仿宋_GB2312" w:eastAsia="仿宋_GB2312" w:hAnsi="Verdana" w:cs="宋体" w:hint="eastAsia"/>
          <w:color w:val="000000"/>
          <w:kern w:val="0"/>
          <w:sz w:val="32"/>
          <w:szCs w:val="32"/>
        </w:rPr>
        <w:br/>
      </w:r>
      <w:r w:rsidRPr="00456BC9">
        <w:rPr>
          <w:rFonts w:ascii="Verdana" w:eastAsia="仿宋_GB2312" w:hAnsi="Verdana" w:cs="宋体" w:hint="eastAsia"/>
          <w:color w:val="000000"/>
          <w:kern w:val="0"/>
          <w:sz w:val="32"/>
          <w:szCs w:val="32"/>
        </w:rPr>
        <w:t>   </w:t>
      </w:r>
      <w:r w:rsidRPr="00456BC9">
        <w:rPr>
          <w:rFonts w:ascii="仿宋_GB2312" w:eastAsia="仿宋_GB2312" w:hAnsi="Verdana" w:cs="宋体" w:hint="eastAsia"/>
          <w:color w:val="000000"/>
          <w:kern w:val="0"/>
          <w:sz w:val="32"/>
          <w:szCs w:val="32"/>
        </w:rPr>
        <w:t xml:space="preserve"> 2.</w:t>
      </w:r>
      <w:r w:rsidR="0025210E">
        <w:rPr>
          <w:rFonts w:ascii="仿宋_GB2312" w:eastAsia="仿宋_GB2312" w:hAnsi="宋体" w:cs="宋体" w:hint="eastAsia"/>
          <w:color w:val="000000"/>
          <w:kern w:val="0"/>
          <w:sz w:val="32"/>
          <w:szCs w:val="32"/>
        </w:rPr>
        <w:t>政策与法规  主要包括部门文件、规范文件、对相关政策文件的解读</w:t>
      </w:r>
      <w:r w:rsidRPr="00456BC9">
        <w:rPr>
          <w:rFonts w:ascii="仿宋_GB2312" w:eastAsia="仿宋_GB2312" w:hAnsi="宋体" w:cs="宋体" w:hint="eastAsia"/>
          <w:color w:val="000000"/>
          <w:kern w:val="0"/>
          <w:sz w:val="32"/>
          <w:szCs w:val="32"/>
        </w:rPr>
        <w:t>。</w:t>
      </w:r>
      <w:r w:rsidRPr="00456BC9">
        <w:rPr>
          <w:rFonts w:ascii="仿宋_GB2312" w:eastAsia="仿宋_GB2312" w:hAnsi="Verdana" w:cs="宋体" w:hint="eastAsia"/>
          <w:color w:val="000000"/>
          <w:kern w:val="0"/>
          <w:sz w:val="32"/>
          <w:szCs w:val="32"/>
        </w:rPr>
        <w:br/>
      </w:r>
      <w:r w:rsidRPr="00456BC9">
        <w:rPr>
          <w:rFonts w:ascii="Verdana" w:eastAsia="仿宋_GB2312" w:hAnsi="Verdana" w:cs="宋体" w:hint="eastAsia"/>
          <w:color w:val="000000"/>
          <w:kern w:val="0"/>
          <w:sz w:val="32"/>
          <w:szCs w:val="32"/>
        </w:rPr>
        <w:t>   </w:t>
      </w:r>
      <w:r w:rsidRPr="00456BC9">
        <w:rPr>
          <w:rFonts w:ascii="仿宋_GB2312" w:eastAsia="仿宋_GB2312" w:hAnsi="Verdana" w:cs="宋体" w:hint="eastAsia"/>
          <w:color w:val="000000"/>
          <w:kern w:val="0"/>
          <w:sz w:val="32"/>
          <w:szCs w:val="32"/>
        </w:rPr>
        <w:t xml:space="preserve"> 3.</w:t>
      </w:r>
      <w:r w:rsidR="00714428">
        <w:rPr>
          <w:rFonts w:ascii="仿宋_GB2312" w:eastAsia="仿宋_GB2312" w:hAnsi="宋体" w:cs="宋体" w:hint="eastAsia"/>
          <w:color w:val="000000"/>
          <w:kern w:val="0"/>
          <w:sz w:val="32"/>
          <w:szCs w:val="32"/>
        </w:rPr>
        <w:t>人事信息  主要包括公务员考录、人事任免等情况。</w:t>
      </w:r>
      <w:r w:rsidRPr="00456BC9">
        <w:rPr>
          <w:rFonts w:ascii="仿宋_GB2312" w:eastAsia="仿宋_GB2312" w:hAnsi="Verdana" w:cs="宋体" w:hint="eastAsia"/>
          <w:color w:val="000000"/>
          <w:kern w:val="0"/>
          <w:sz w:val="32"/>
          <w:szCs w:val="32"/>
        </w:rPr>
        <w:br/>
      </w:r>
      <w:r w:rsidRPr="00456BC9">
        <w:rPr>
          <w:rFonts w:ascii="Verdana" w:eastAsia="仿宋_GB2312" w:hAnsi="Verdana" w:cs="宋体" w:hint="eastAsia"/>
          <w:color w:val="000000"/>
          <w:kern w:val="0"/>
          <w:sz w:val="32"/>
          <w:szCs w:val="32"/>
        </w:rPr>
        <w:t>   </w:t>
      </w:r>
      <w:r w:rsidRPr="00456BC9">
        <w:rPr>
          <w:rFonts w:ascii="仿宋_GB2312" w:eastAsia="仿宋_GB2312" w:hAnsi="Verdana" w:cs="宋体" w:hint="eastAsia"/>
          <w:color w:val="000000"/>
          <w:kern w:val="0"/>
          <w:sz w:val="32"/>
          <w:szCs w:val="32"/>
        </w:rPr>
        <w:t xml:space="preserve"> 4.</w:t>
      </w:r>
      <w:r w:rsidR="00714428">
        <w:rPr>
          <w:rFonts w:ascii="仿宋_GB2312" w:eastAsia="仿宋_GB2312" w:hAnsi="Verdana" w:cs="宋体" w:hint="eastAsia"/>
          <w:color w:val="000000"/>
          <w:kern w:val="0"/>
          <w:sz w:val="32"/>
          <w:szCs w:val="32"/>
        </w:rPr>
        <w:t>规划与计划  主要包括年度工作要点。</w:t>
      </w:r>
    </w:p>
    <w:p w:rsidR="00714428" w:rsidRDefault="00714428" w:rsidP="00714428">
      <w:pPr>
        <w:widowControl/>
        <w:shd w:val="clear" w:color="auto" w:fill="FFFFFF"/>
        <w:spacing w:before="100" w:beforeAutospacing="1" w:after="100" w:afterAutospacing="1" w:line="500" w:lineRule="exact"/>
        <w:jc w:val="left"/>
        <w:rPr>
          <w:rFonts w:ascii="仿宋_GB2312" w:eastAsia="仿宋_GB2312" w:hAnsi="Verdana" w:cs="宋体" w:hint="eastAsia"/>
          <w:color w:val="000000"/>
          <w:kern w:val="0"/>
          <w:sz w:val="32"/>
          <w:szCs w:val="32"/>
        </w:rPr>
      </w:pPr>
      <w:r>
        <w:rPr>
          <w:rFonts w:ascii="仿宋_GB2312" w:eastAsia="仿宋_GB2312" w:hAnsi="Verdana" w:cs="宋体" w:hint="eastAsia"/>
          <w:color w:val="000000"/>
          <w:kern w:val="0"/>
          <w:sz w:val="32"/>
          <w:szCs w:val="32"/>
        </w:rPr>
        <w:t xml:space="preserve">   5</w:t>
      </w:r>
      <w:r w:rsidRPr="00456BC9">
        <w:rPr>
          <w:rFonts w:ascii="仿宋_GB2312" w:eastAsia="仿宋_GB2312" w:hAnsi="Verdana" w:cs="宋体" w:hint="eastAsia"/>
          <w:color w:val="000000"/>
          <w:kern w:val="0"/>
          <w:sz w:val="32"/>
          <w:szCs w:val="32"/>
        </w:rPr>
        <w:t>.</w:t>
      </w:r>
      <w:r>
        <w:rPr>
          <w:rFonts w:ascii="仿宋_GB2312" w:eastAsia="仿宋_GB2312" w:hAnsi="Verdana" w:cs="宋体" w:hint="eastAsia"/>
          <w:color w:val="000000"/>
          <w:kern w:val="0"/>
          <w:sz w:val="32"/>
          <w:szCs w:val="32"/>
        </w:rPr>
        <w:t>行政许可   主要包括办理行政许可的依据、条件、程序及办理结果。</w:t>
      </w:r>
    </w:p>
    <w:p w:rsidR="00714428" w:rsidRDefault="00714428" w:rsidP="00714428">
      <w:pPr>
        <w:widowControl/>
        <w:shd w:val="clear" w:color="auto" w:fill="FFFFFF"/>
        <w:spacing w:before="100" w:beforeAutospacing="1" w:after="100" w:afterAutospacing="1" w:line="500" w:lineRule="exact"/>
        <w:ind w:firstLineChars="150" w:firstLine="480"/>
        <w:jc w:val="left"/>
        <w:rPr>
          <w:rFonts w:ascii="仿宋_GB2312" w:eastAsia="仿宋_GB2312" w:hAnsi="Verdana" w:cs="宋体" w:hint="eastAsia"/>
          <w:color w:val="000000"/>
          <w:kern w:val="0"/>
          <w:sz w:val="32"/>
          <w:szCs w:val="32"/>
        </w:rPr>
      </w:pPr>
      <w:r>
        <w:rPr>
          <w:rFonts w:ascii="仿宋_GB2312" w:eastAsia="仿宋_GB2312" w:hAnsi="Verdana" w:cs="宋体" w:hint="eastAsia"/>
          <w:color w:val="000000"/>
          <w:kern w:val="0"/>
          <w:sz w:val="32"/>
          <w:szCs w:val="32"/>
        </w:rPr>
        <w:t>6</w:t>
      </w:r>
      <w:r w:rsidRPr="00456BC9">
        <w:rPr>
          <w:rFonts w:ascii="仿宋_GB2312" w:eastAsia="仿宋_GB2312" w:hAnsi="Verdana" w:cs="宋体" w:hint="eastAsia"/>
          <w:color w:val="000000"/>
          <w:kern w:val="0"/>
          <w:sz w:val="32"/>
          <w:szCs w:val="32"/>
        </w:rPr>
        <w:t>.</w:t>
      </w:r>
      <w:r>
        <w:rPr>
          <w:rFonts w:ascii="仿宋_GB2312" w:eastAsia="仿宋_GB2312" w:hAnsi="Verdana" w:cs="宋体" w:hint="eastAsia"/>
          <w:color w:val="000000"/>
          <w:kern w:val="0"/>
          <w:sz w:val="32"/>
          <w:szCs w:val="32"/>
        </w:rPr>
        <w:t>财政信息   主要包括财政预决算等情况。</w:t>
      </w:r>
    </w:p>
    <w:p w:rsidR="00714428" w:rsidRDefault="00714428" w:rsidP="00714428">
      <w:pPr>
        <w:widowControl/>
        <w:shd w:val="clear" w:color="auto" w:fill="FFFFFF"/>
        <w:spacing w:before="100" w:beforeAutospacing="1" w:after="100" w:afterAutospacing="1" w:line="500" w:lineRule="exact"/>
        <w:ind w:firstLineChars="150" w:firstLine="480"/>
        <w:jc w:val="left"/>
        <w:rPr>
          <w:rFonts w:ascii="仿宋_GB2312" w:eastAsia="仿宋_GB2312" w:hAnsi="Verdana" w:cs="宋体" w:hint="eastAsia"/>
          <w:color w:val="000000"/>
          <w:kern w:val="0"/>
          <w:sz w:val="32"/>
          <w:szCs w:val="32"/>
        </w:rPr>
      </w:pPr>
      <w:r>
        <w:rPr>
          <w:rFonts w:ascii="仿宋_GB2312" w:eastAsia="仿宋_GB2312" w:hAnsi="Verdana" w:cs="宋体" w:hint="eastAsia"/>
          <w:color w:val="000000"/>
          <w:kern w:val="0"/>
          <w:sz w:val="32"/>
          <w:szCs w:val="32"/>
        </w:rPr>
        <w:t>7</w:t>
      </w:r>
      <w:r w:rsidRPr="00456BC9">
        <w:rPr>
          <w:rFonts w:ascii="仿宋_GB2312" w:eastAsia="仿宋_GB2312" w:hAnsi="Verdana" w:cs="宋体" w:hint="eastAsia"/>
          <w:color w:val="000000"/>
          <w:kern w:val="0"/>
          <w:sz w:val="32"/>
          <w:szCs w:val="32"/>
        </w:rPr>
        <w:t>.</w:t>
      </w:r>
      <w:r>
        <w:rPr>
          <w:rFonts w:ascii="仿宋_GB2312" w:eastAsia="仿宋_GB2312" w:hAnsi="Verdana" w:cs="宋体" w:hint="eastAsia"/>
          <w:color w:val="000000"/>
          <w:kern w:val="0"/>
          <w:sz w:val="32"/>
          <w:szCs w:val="32"/>
        </w:rPr>
        <w:t>行政权力运行  主要包括决策和执行落实、部门办公会议、建议提案办理、政府工作报告落实。</w:t>
      </w:r>
    </w:p>
    <w:p w:rsidR="00714428" w:rsidRDefault="00714428" w:rsidP="00714428">
      <w:pPr>
        <w:widowControl/>
        <w:shd w:val="clear" w:color="auto" w:fill="FFFFFF"/>
        <w:spacing w:before="100" w:beforeAutospacing="1" w:after="100" w:afterAutospacing="1" w:line="500" w:lineRule="exact"/>
        <w:ind w:firstLineChars="150" w:firstLine="480"/>
        <w:jc w:val="left"/>
        <w:rPr>
          <w:rFonts w:ascii="仿宋_GB2312" w:eastAsia="仿宋_GB2312" w:hAnsi="宋体" w:cs="宋体" w:hint="eastAsia"/>
          <w:color w:val="000000"/>
          <w:kern w:val="0"/>
          <w:sz w:val="32"/>
          <w:szCs w:val="32"/>
        </w:rPr>
      </w:pPr>
      <w:r>
        <w:rPr>
          <w:rFonts w:ascii="仿宋_GB2312" w:eastAsia="仿宋_GB2312" w:hAnsi="Verdana" w:cs="宋体" w:hint="eastAsia"/>
          <w:color w:val="000000"/>
          <w:kern w:val="0"/>
          <w:sz w:val="32"/>
          <w:szCs w:val="32"/>
        </w:rPr>
        <w:t>8</w:t>
      </w:r>
      <w:r w:rsidRPr="00456BC9">
        <w:rPr>
          <w:rFonts w:ascii="仿宋_GB2312" w:eastAsia="仿宋_GB2312" w:hAnsi="Verdana" w:cs="宋体" w:hint="eastAsia"/>
          <w:color w:val="000000"/>
          <w:kern w:val="0"/>
          <w:sz w:val="32"/>
          <w:szCs w:val="32"/>
        </w:rPr>
        <w:t>.</w:t>
      </w:r>
      <w:r w:rsidR="005D3671" w:rsidRPr="00456BC9">
        <w:rPr>
          <w:rFonts w:ascii="仿宋_GB2312" w:eastAsia="仿宋_GB2312" w:hAnsi="宋体" w:cs="宋体" w:hint="eastAsia"/>
          <w:color w:val="000000"/>
          <w:kern w:val="0"/>
          <w:sz w:val="32"/>
          <w:szCs w:val="32"/>
        </w:rPr>
        <w:t>其他：其他应当主动公开的政府信息。</w:t>
      </w:r>
      <w:r w:rsidR="005D3671" w:rsidRPr="00456BC9">
        <w:rPr>
          <w:rFonts w:ascii="仿宋_GB2312" w:eastAsia="仿宋_GB2312" w:hAnsi="Verdana" w:cs="宋体" w:hint="eastAsia"/>
          <w:color w:val="000000"/>
          <w:kern w:val="0"/>
          <w:sz w:val="32"/>
          <w:szCs w:val="32"/>
        </w:rPr>
        <w:br/>
      </w:r>
      <w:r w:rsidR="005D3671" w:rsidRPr="005D3671">
        <w:rPr>
          <w:rFonts w:ascii="Verdana" w:eastAsia="微软雅黑" w:hAnsi="Verdana" w:cs="宋体"/>
          <w:color w:val="000000"/>
          <w:kern w:val="0"/>
          <w:sz w:val="24"/>
          <w:szCs w:val="24"/>
        </w:rPr>
        <w:t>    </w:t>
      </w:r>
      <w:r w:rsidR="005D3671" w:rsidRPr="00456BC9">
        <w:rPr>
          <w:rFonts w:ascii="楷体_GB2312" w:eastAsia="楷体_GB2312" w:hAnsi="宋体" w:cs="宋体" w:hint="eastAsia"/>
          <w:color w:val="000000"/>
          <w:kern w:val="0"/>
          <w:sz w:val="32"/>
          <w:szCs w:val="32"/>
        </w:rPr>
        <w:t>（二）公开形式</w:t>
      </w:r>
      <w:r w:rsidR="005D3671" w:rsidRPr="00456BC9">
        <w:rPr>
          <w:rFonts w:ascii="楷体_GB2312" w:eastAsia="楷体_GB2312" w:hAnsi="宋体" w:cs="宋体"/>
          <w:color w:val="000000"/>
          <w:kern w:val="0"/>
          <w:sz w:val="32"/>
          <w:szCs w:val="32"/>
        </w:rPr>
        <w:br/>
      </w:r>
      <w:r w:rsidR="005D3671" w:rsidRPr="00456BC9">
        <w:rPr>
          <w:rFonts w:ascii="Verdana" w:eastAsia="仿宋_GB2312" w:hAnsi="Verdana" w:cs="宋体" w:hint="eastAsia"/>
          <w:color w:val="000000"/>
          <w:kern w:val="0"/>
          <w:sz w:val="32"/>
          <w:szCs w:val="32"/>
        </w:rPr>
        <w:lastRenderedPageBreak/>
        <w:t>    </w:t>
      </w:r>
      <w:r w:rsidR="005D3671" w:rsidRPr="00456BC9">
        <w:rPr>
          <w:rFonts w:ascii="仿宋_GB2312" w:eastAsia="仿宋_GB2312" w:hAnsi="宋体" w:cs="宋体" w:hint="eastAsia"/>
          <w:color w:val="000000"/>
          <w:kern w:val="0"/>
          <w:sz w:val="32"/>
          <w:szCs w:val="32"/>
        </w:rPr>
        <w:t>市行政审批服务局主动公开信息主要采用以下形式公开：</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Verdana" w:cs="宋体" w:hint="eastAsia"/>
          <w:color w:val="000000"/>
          <w:kern w:val="0"/>
          <w:sz w:val="32"/>
          <w:szCs w:val="32"/>
        </w:rPr>
        <w:t xml:space="preserve"> 1.</w:t>
      </w:r>
      <w:r w:rsidR="005D3671" w:rsidRPr="00456BC9">
        <w:rPr>
          <w:rFonts w:ascii="仿宋_GB2312" w:eastAsia="仿宋_GB2312" w:hAnsi="宋体" w:cs="宋体" w:hint="eastAsia"/>
          <w:color w:val="000000"/>
          <w:kern w:val="0"/>
          <w:sz w:val="32"/>
          <w:szCs w:val="32"/>
        </w:rPr>
        <w:t>市政府门户网站，网址：</w:t>
      </w:r>
    </w:p>
    <w:p w:rsidR="00714428" w:rsidRDefault="00714428" w:rsidP="00714428">
      <w:pPr>
        <w:widowControl/>
        <w:shd w:val="clear" w:color="auto" w:fill="FFFFFF"/>
        <w:spacing w:before="100" w:beforeAutospacing="1" w:after="100" w:afterAutospacing="1" w:line="500" w:lineRule="exact"/>
        <w:ind w:firstLineChars="150" w:firstLine="48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hyperlink r:id="rId7" w:history="1">
        <w:r w:rsidR="005D3671" w:rsidRPr="00456BC9">
          <w:rPr>
            <w:rFonts w:ascii="仿宋_GB2312" w:eastAsia="仿宋_GB2312" w:hAnsi="Times New Roman" w:cs="Times New Roman" w:hint="eastAsia"/>
            <w:color w:val="800080"/>
            <w:kern w:val="0"/>
            <w:sz w:val="32"/>
            <w:szCs w:val="32"/>
          </w:rPr>
          <w:t>http://www.zaozhuang.gov.cn</w:t>
        </w:r>
      </w:hyperlink>
      <w:r w:rsidR="005D3671" w:rsidRPr="00456BC9">
        <w:rPr>
          <w:rFonts w:ascii="仿宋_GB2312" w:eastAsia="仿宋_GB2312" w:hAnsi="宋体" w:cs="宋体" w:hint="eastAsia"/>
          <w:color w:val="000000"/>
          <w:kern w:val="0"/>
          <w:sz w:val="32"/>
          <w:szCs w:val="32"/>
        </w:rPr>
        <w:t>。</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Verdana" w:cs="宋体" w:hint="eastAsia"/>
          <w:color w:val="000000"/>
          <w:kern w:val="0"/>
          <w:sz w:val="32"/>
          <w:szCs w:val="32"/>
        </w:rPr>
        <w:t xml:space="preserve"> 2.</w:t>
      </w:r>
      <w:r w:rsidR="00D50CF6" w:rsidRPr="00456BC9">
        <w:rPr>
          <w:rFonts w:ascii="仿宋_GB2312" w:eastAsia="仿宋_GB2312" w:hAnsi="宋体" w:cs="宋体" w:hint="eastAsia"/>
          <w:color w:val="000000"/>
          <w:kern w:val="0"/>
          <w:sz w:val="32"/>
          <w:szCs w:val="32"/>
        </w:rPr>
        <w:t>市行政审批服务局</w:t>
      </w:r>
      <w:r w:rsidR="005D3671" w:rsidRPr="00456BC9">
        <w:rPr>
          <w:rFonts w:ascii="仿宋_GB2312" w:eastAsia="仿宋_GB2312" w:hAnsi="宋体" w:cs="宋体" w:hint="eastAsia"/>
          <w:color w:val="000000"/>
          <w:kern w:val="0"/>
          <w:sz w:val="32"/>
          <w:szCs w:val="32"/>
        </w:rPr>
        <w:t>门户网站，网站：</w:t>
      </w:r>
    </w:p>
    <w:p w:rsidR="005B60D5" w:rsidRDefault="00714428" w:rsidP="00714428">
      <w:pPr>
        <w:widowControl/>
        <w:shd w:val="clear" w:color="auto" w:fill="FFFFFF"/>
        <w:spacing w:before="100" w:beforeAutospacing="1" w:after="100" w:afterAutospacing="1" w:line="500" w:lineRule="exact"/>
        <w:ind w:firstLineChars="100" w:firstLine="3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hyperlink r:id="rId8" w:history="1">
        <w:r w:rsidR="005D3671" w:rsidRPr="00456BC9">
          <w:rPr>
            <w:rFonts w:ascii="仿宋_GB2312" w:eastAsia="仿宋_GB2312" w:hAnsi="宋体" w:cs="宋体" w:hint="eastAsia"/>
            <w:color w:val="333333"/>
            <w:kern w:val="0"/>
            <w:sz w:val="32"/>
            <w:szCs w:val="32"/>
          </w:rPr>
          <w:t>http://spfw.zaozhuang.gov.c</w:t>
        </w:r>
      </w:hyperlink>
      <w:r w:rsidR="005D3671" w:rsidRPr="00456BC9">
        <w:rPr>
          <w:rFonts w:ascii="仿宋_GB2312" w:eastAsia="仿宋_GB2312" w:hAnsi="宋体" w:cs="宋体" w:hint="eastAsia"/>
          <w:color w:val="3D3D3D"/>
          <w:kern w:val="0"/>
          <w:sz w:val="32"/>
          <w:szCs w:val="32"/>
        </w:rPr>
        <w:t>n。</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Verdana" w:cs="宋体" w:hint="eastAsia"/>
          <w:color w:val="000000"/>
          <w:kern w:val="0"/>
          <w:sz w:val="32"/>
          <w:szCs w:val="32"/>
        </w:rPr>
        <w:t xml:space="preserve"> 3.</w:t>
      </w:r>
      <w:r w:rsidR="005D3671" w:rsidRPr="00456BC9">
        <w:rPr>
          <w:rFonts w:ascii="仿宋_GB2312" w:eastAsia="仿宋_GB2312" w:hAnsi="宋体" w:cs="宋体" w:hint="eastAsia"/>
          <w:color w:val="000000"/>
          <w:kern w:val="0"/>
          <w:sz w:val="32"/>
          <w:szCs w:val="32"/>
        </w:rPr>
        <w:t>报刊、广播、电视等公众媒体。</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Verdana" w:cs="宋体" w:hint="eastAsia"/>
          <w:color w:val="000000"/>
          <w:kern w:val="0"/>
          <w:sz w:val="32"/>
          <w:szCs w:val="32"/>
        </w:rPr>
        <w:t xml:space="preserve"> 4.</w:t>
      </w:r>
      <w:r w:rsidR="005D3671" w:rsidRPr="00456BC9">
        <w:rPr>
          <w:rFonts w:ascii="仿宋_GB2312" w:eastAsia="仿宋_GB2312" w:hAnsi="宋体" w:cs="宋体" w:hint="eastAsia"/>
          <w:color w:val="000000"/>
          <w:kern w:val="0"/>
          <w:sz w:val="32"/>
          <w:szCs w:val="32"/>
        </w:rPr>
        <w:t>市档案馆、市图书馆设置政府主动公开信息查阅点。</w:t>
      </w:r>
      <w:r w:rsidR="005D3671" w:rsidRPr="00456BC9">
        <w:rPr>
          <w:rFonts w:ascii="仿宋_GB2312" w:eastAsia="仿宋_GB2312" w:hAnsi="Verdana" w:cs="宋体" w:hint="eastAsia"/>
          <w:color w:val="000000"/>
          <w:kern w:val="0"/>
          <w:sz w:val="32"/>
          <w:szCs w:val="32"/>
        </w:rPr>
        <w:br/>
      </w:r>
      <w:r w:rsidR="005D3671" w:rsidRPr="005D3671">
        <w:rPr>
          <w:rFonts w:ascii="宋体" w:eastAsia="宋体" w:hAnsi="宋体" w:cs="宋体" w:hint="eastAsia"/>
          <w:color w:val="000000"/>
          <w:kern w:val="0"/>
          <w:sz w:val="24"/>
          <w:szCs w:val="24"/>
        </w:rPr>
        <w:t xml:space="preserve">　　</w:t>
      </w:r>
      <w:r w:rsidR="005D3671" w:rsidRPr="00456BC9">
        <w:rPr>
          <w:rFonts w:ascii="楷体_GB2312" w:eastAsia="楷体_GB2312" w:hAnsi="宋体" w:cs="宋体" w:hint="eastAsia"/>
          <w:color w:val="000000"/>
          <w:kern w:val="0"/>
          <w:sz w:val="32"/>
          <w:szCs w:val="32"/>
        </w:rPr>
        <w:t>（三）公开时限</w:t>
      </w:r>
      <w:r w:rsidR="005D3671" w:rsidRPr="00456BC9">
        <w:rPr>
          <w:rFonts w:ascii="楷体_GB2312" w:eastAsia="楷体_GB2312" w:hAnsi="宋体" w:cs="宋体"/>
          <w:color w:val="000000"/>
          <w:kern w:val="0"/>
          <w:sz w:val="32"/>
          <w:szCs w:val="32"/>
        </w:rPr>
        <w:br/>
      </w:r>
      <w:r w:rsidR="00456BC9">
        <w:rPr>
          <w:rFonts w:ascii="仿宋_GB2312" w:eastAsia="仿宋_GB2312" w:hAnsi="微软雅黑" w:cs="宋体" w:hint="eastAsia"/>
          <w:color w:val="000000"/>
          <w:kern w:val="0"/>
          <w:sz w:val="32"/>
          <w:szCs w:val="32"/>
        </w:rPr>
        <w:t xml:space="preserve">    </w:t>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属于主动公开范围的信息，自该信息形成或者变更之日起</w:t>
      </w:r>
      <w:r w:rsidR="005D3671" w:rsidRPr="00456BC9">
        <w:rPr>
          <w:rFonts w:ascii="仿宋_GB2312" w:eastAsia="仿宋_GB2312" w:hAnsi="Verdana" w:cs="宋体" w:hint="eastAsia"/>
          <w:color w:val="000000"/>
          <w:kern w:val="0"/>
          <w:sz w:val="32"/>
          <w:szCs w:val="32"/>
        </w:rPr>
        <w:t>20</w:t>
      </w:r>
      <w:r w:rsidR="005D3671" w:rsidRPr="00456BC9">
        <w:rPr>
          <w:rFonts w:ascii="仿宋_GB2312" w:eastAsia="仿宋_GB2312" w:hAnsi="宋体" w:cs="宋体" w:hint="eastAsia"/>
          <w:color w:val="000000"/>
          <w:kern w:val="0"/>
          <w:sz w:val="32"/>
          <w:szCs w:val="32"/>
        </w:rPr>
        <w:t>个工作日内予以公开。法律、法规对信息公开的期限另有规定的，从其规定。</w:t>
      </w:r>
      <w:r w:rsidR="005D3671" w:rsidRPr="00456BC9">
        <w:rPr>
          <w:rFonts w:ascii="仿宋_GB2312" w:eastAsia="仿宋_GB2312" w:hAnsi="Verdana" w:cs="宋体" w:hint="eastAsia"/>
          <w:color w:val="000000"/>
          <w:kern w:val="0"/>
          <w:sz w:val="32"/>
          <w:szCs w:val="32"/>
        </w:rPr>
        <w:br/>
      </w:r>
      <w:r w:rsidR="005D3671" w:rsidRPr="005D3671">
        <w:rPr>
          <w:rFonts w:ascii="Verdana" w:eastAsia="微软雅黑" w:hAnsi="Verdana" w:cs="宋体"/>
          <w:color w:val="000000"/>
          <w:kern w:val="0"/>
          <w:sz w:val="24"/>
          <w:szCs w:val="24"/>
        </w:rPr>
        <w:t>   </w:t>
      </w:r>
      <w:r w:rsidR="005D3671" w:rsidRPr="00456BC9">
        <w:rPr>
          <w:rFonts w:ascii="Verdana" w:eastAsia="黑体" w:hAnsi="Verdana" w:cs="宋体" w:hint="eastAsia"/>
          <w:color w:val="000000"/>
          <w:kern w:val="0"/>
          <w:sz w:val="32"/>
          <w:szCs w:val="32"/>
        </w:rPr>
        <w:t> </w:t>
      </w:r>
      <w:r w:rsidR="005D3671" w:rsidRPr="00456BC9">
        <w:rPr>
          <w:rFonts w:ascii="黑体" w:eastAsia="黑体" w:hAnsi="宋体" w:cs="宋体" w:hint="eastAsia"/>
          <w:b/>
          <w:bCs/>
          <w:color w:val="000000"/>
          <w:kern w:val="0"/>
          <w:sz w:val="32"/>
          <w:szCs w:val="32"/>
        </w:rPr>
        <w:t>二、依申请公开信息</w:t>
      </w:r>
      <w:r w:rsidR="005D3671" w:rsidRPr="00456BC9">
        <w:rPr>
          <w:rFonts w:ascii="黑体" w:eastAsia="黑体" w:hAnsi="Verdana" w:cs="宋体" w:hint="eastAsia"/>
          <w:color w:val="000000"/>
          <w:kern w:val="0"/>
          <w:sz w:val="32"/>
          <w:szCs w:val="32"/>
        </w:rPr>
        <w:br/>
      </w:r>
      <w:r w:rsidR="005D3671" w:rsidRPr="005D3671">
        <w:rPr>
          <w:rFonts w:ascii="Verdana" w:eastAsia="微软雅黑" w:hAnsi="Verdana" w:cs="宋体"/>
          <w:color w:val="000000"/>
          <w:kern w:val="0"/>
          <w:sz w:val="24"/>
          <w:szCs w:val="24"/>
        </w:rPr>
        <w:t> </w:t>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除主动公开的信息外，公民、法人和其他组织根据自身生产、生活、科研等特殊需要，可向市行政审批服务局申请获取相关信息。</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市行政审批服务局按照职责职能依法受理政府信息公开申请。</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456BC9">
        <w:rPr>
          <w:rFonts w:ascii="Verdana" w:eastAsia="仿宋_GB2312" w:hAnsi="Verdana" w:cs="宋体" w:hint="eastAsia"/>
          <w:color w:val="000000"/>
          <w:kern w:val="0"/>
          <w:sz w:val="32"/>
          <w:szCs w:val="32"/>
        </w:rPr>
        <w:t xml:space="preserve"> </w:t>
      </w:r>
      <w:r w:rsidR="005D3671" w:rsidRPr="00456BC9">
        <w:rPr>
          <w:rFonts w:ascii="仿宋_GB2312" w:eastAsia="仿宋_GB2312" w:hAnsi="宋体" w:cs="宋体" w:hint="eastAsia"/>
          <w:color w:val="000000"/>
          <w:kern w:val="0"/>
          <w:sz w:val="32"/>
          <w:szCs w:val="32"/>
        </w:rPr>
        <w:t>按照《条例》、《办法》有关规定，市行政审批服务局不</w:t>
      </w:r>
      <w:r w:rsidR="00456BC9">
        <w:rPr>
          <w:rFonts w:ascii="仿宋_GB2312" w:eastAsia="仿宋_GB2312" w:hAnsi="宋体" w:cs="宋体" w:hint="eastAsia"/>
          <w:color w:val="000000"/>
          <w:kern w:val="0"/>
          <w:sz w:val="32"/>
          <w:szCs w:val="32"/>
        </w:rPr>
        <w:t>予</w:t>
      </w:r>
      <w:r w:rsidR="005D3671" w:rsidRPr="00456BC9">
        <w:rPr>
          <w:rFonts w:ascii="仿宋_GB2312" w:eastAsia="仿宋_GB2312" w:hAnsi="宋体" w:cs="宋体" w:hint="eastAsia"/>
          <w:color w:val="000000"/>
          <w:kern w:val="0"/>
          <w:sz w:val="32"/>
          <w:szCs w:val="32"/>
        </w:rPr>
        <w:t>公开以下政府信息：</w:t>
      </w:r>
      <w:r w:rsidR="005D3671" w:rsidRPr="00456BC9">
        <w:rPr>
          <w:rFonts w:ascii="仿宋_GB2312" w:eastAsia="仿宋_GB2312" w:hAnsi="Verdana" w:cs="宋体" w:hint="eastAsia"/>
          <w:color w:val="000000"/>
          <w:kern w:val="0"/>
          <w:sz w:val="32"/>
          <w:szCs w:val="32"/>
        </w:rPr>
        <w:t>1.</w:t>
      </w:r>
      <w:r w:rsidR="005D3671" w:rsidRPr="00456BC9">
        <w:rPr>
          <w:rFonts w:ascii="仿宋_GB2312" w:eastAsia="仿宋_GB2312" w:hAnsi="宋体" w:cs="宋体" w:hint="eastAsia"/>
          <w:color w:val="000000"/>
          <w:kern w:val="0"/>
          <w:sz w:val="32"/>
          <w:szCs w:val="32"/>
        </w:rPr>
        <w:t>危及国家安全、公共安全、经济安全和社会稳定的政府信息。</w:t>
      </w:r>
      <w:r w:rsidR="005D3671" w:rsidRPr="00456BC9">
        <w:rPr>
          <w:rFonts w:ascii="仿宋_GB2312" w:eastAsia="仿宋_GB2312" w:hAnsi="Verdana" w:cs="宋体" w:hint="eastAsia"/>
          <w:color w:val="000000"/>
          <w:kern w:val="0"/>
          <w:sz w:val="32"/>
          <w:szCs w:val="32"/>
        </w:rPr>
        <w:t>2.</w:t>
      </w:r>
      <w:r w:rsidR="005D3671" w:rsidRPr="00456BC9">
        <w:rPr>
          <w:rFonts w:ascii="仿宋_GB2312" w:eastAsia="仿宋_GB2312" w:hAnsi="宋体" w:cs="宋体" w:hint="eastAsia"/>
          <w:color w:val="000000"/>
          <w:kern w:val="0"/>
          <w:sz w:val="32"/>
          <w:szCs w:val="32"/>
        </w:rPr>
        <w:t>涉及国家秘密、商业秘密、个人隐私的政府信息。</w:t>
      </w:r>
      <w:r w:rsidR="005D3671" w:rsidRPr="00456BC9">
        <w:rPr>
          <w:rFonts w:ascii="仿宋_GB2312" w:eastAsia="仿宋_GB2312" w:hAnsi="Verdana" w:cs="宋体" w:hint="eastAsia"/>
          <w:color w:val="000000"/>
          <w:kern w:val="0"/>
          <w:sz w:val="32"/>
          <w:szCs w:val="32"/>
        </w:rPr>
        <w:t>3.</w:t>
      </w:r>
      <w:r w:rsidR="005D3671" w:rsidRPr="00456BC9">
        <w:rPr>
          <w:rFonts w:ascii="仿宋_GB2312" w:eastAsia="仿宋_GB2312" w:hAnsi="宋体" w:cs="宋体" w:hint="eastAsia"/>
          <w:color w:val="000000"/>
          <w:kern w:val="0"/>
          <w:sz w:val="32"/>
          <w:szCs w:val="32"/>
        </w:rPr>
        <w:t>依照国家有关规定需要批准而未经批准的政府信息。</w:t>
      </w:r>
      <w:r w:rsidR="005D3671" w:rsidRPr="00456BC9">
        <w:rPr>
          <w:rFonts w:ascii="仿宋_GB2312" w:eastAsia="仿宋_GB2312" w:hAnsi="Verdana" w:cs="宋体" w:hint="eastAsia"/>
          <w:color w:val="000000"/>
          <w:kern w:val="0"/>
          <w:sz w:val="32"/>
          <w:szCs w:val="32"/>
        </w:rPr>
        <w:t>4.</w:t>
      </w:r>
      <w:r w:rsidR="005D3671" w:rsidRPr="00456BC9">
        <w:rPr>
          <w:rFonts w:ascii="仿宋_GB2312" w:eastAsia="仿宋_GB2312" w:hAnsi="宋体" w:cs="宋体" w:hint="eastAsia"/>
          <w:color w:val="000000"/>
          <w:kern w:val="0"/>
          <w:sz w:val="32"/>
          <w:szCs w:val="32"/>
        </w:rPr>
        <w:t>需要汇总、加工或者重新制作的政府信息，以及需要向其他行政机关和公民、法人或者其他组织搜集的政府信息。</w:t>
      </w:r>
      <w:r w:rsidR="005D3671" w:rsidRPr="00456BC9">
        <w:rPr>
          <w:rFonts w:ascii="仿宋_GB2312" w:eastAsia="仿宋_GB2312" w:hAnsi="Verdana" w:cs="宋体" w:hint="eastAsia"/>
          <w:color w:val="000000"/>
          <w:kern w:val="0"/>
          <w:sz w:val="32"/>
          <w:szCs w:val="32"/>
        </w:rPr>
        <w:t>5.</w:t>
      </w:r>
      <w:r w:rsidR="005D3671" w:rsidRPr="00456BC9">
        <w:rPr>
          <w:rFonts w:ascii="仿宋_GB2312" w:eastAsia="仿宋_GB2312" w:hAnsi="宋体" w:cs="宋体" w:hint="eastAsia"/>
          <w:color w:val="000000"/>
          <w:kern w:val="0"/>
          <w:sz w:val="32"/>
          <w:szCs w:val="32"/>
        </w:rPr>
        <w:t>其他法律法规规章规定不能公开的政府信息。</w:t>
      </w:r>
      <w:r w:rsidR="005D3671" w:rsidRPr="00456BC9">
        <w:rPr>
          <w:rFonts w:ascii="仿宋_GB2312" w:eastAsia="仿宋_GB2312" w:hAnsi="Verdana" w:cs="宋体" w:hint="eastAsia"/>
          <w:color w:val="000000"/>
          <w:kern w:val="0"/>
          <w:sz w:val="32"/>
          <w:szCs w:val="32"/>
        </w:rPr>
        <w:br/>
      </w:r>
      <w:r w:rsidR="005D3671" w:rsidRPr="005D3671">
        <w:rPr>
          <w:rFonts w:ascii="Verdana" w:eastAsia="微软雅黑" w:hAnsi="Verdana" w:cs="宋体"/>
          <w:color w:val="000000"/>
          <w:kern w:val="0"/>
          <w:sz w:val="24"/>
          <w:szCs w:val="24"/>
        </w:rPr>
        <w:t>   </w:t>
      </w:r>
      <w:r w:rsidR="005D3671" w:rsidRPr="00456BC9">
        <w:rPr>
          <w:rFonts w:ascii="Verdana" w:eastAsia="楷体_GB2312" w:hAnsi="Verdana" w:cs="宋体" w:hint="eastAsia"/>
          <w:color w:val="000000"/>
          <w:kern w:val="0"/>
          <w:sz w:val="32"/>
          <w:szCs w:val="32"/>
        </w:rPr>
        <w:t> </w:t>
      </w:r>
      <w:r w:rsidR="005D3671" w:rsidRPr="00456BC9">
        <w:rPr>
          <w:rFonts w:ascii="楷体_GB2312" w:eastAsia="楷体_GB2312" w:hAnsi="宋体" w:cs="宋体" w:hint="eastAsia"/>
          <w:color w:val="000000"/>
          <w:kern w:val="0"/>
          <w:sz w:val="32"/>
          <w:szCs w:val="32"/>
        </w:rPr>
        <w:t>（一）提出申请</w:t>
      </w:r>
      <w:r w:rsidR="005D3671" w:rsidRPr="00456BC9">
        <w:rPr>
          <w:rFonts w:ascii="楷体_GB2312" w:eastAsia="楷体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lastRenderedPageBreak/>
        <w:t>   </w:t>
      </w:r>
      <w:r w:rsidR="00456BC9">
        <w:rPr>
          <w:rFonts w:ascii="Verdana" w:eastAsia="仿宋_GB2312" w:hAnsi="Verdana" w:cs="宋体" w:hint="eastAsia"/>
          <w:color w:val="000000"/>
          <w:kern w:val="0"/>
          <w:sz w:val="32"/>
          <w:szCs w:val="32"/>
        </w:rPr>
        <w:t xml:space="preserve">  </w:t>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向枣庄市行政审批服务局申请获取政府信息，应当填写《枣庄市政府信息公开申请表》（以下简称《申请表》）。《申请表》可以在受理机构处领取，也可以在市政府门户网站上下载电子版，复制有效。</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456BC9">
        <w:rPr>
          <w:rFonts w:ascii="Verdana" w:eastAsia="仿宋_GB2312" w:hAnsi="Verdana" w:cs="宋体" w:hint="eastAsia"/>
          <w:color w:val="000000"/>
          <w:kern w:val="0"/>
          <w:sz w:val="32"/>
          <w:szCs w:val="32"/>
        </w:rPr>
        <w:t xml:space="preserve"> </w:t>
      </w:r>
      <w:r w:rsidR="005D3671" w:rsidRPr="00456BC9">
        <w:rPr>
          <w:rFonts w:ascii="仿宋_GB2312" w:eastAsia="仿宋_GB2312" w:hAnsi="宋体" w:cs="宋体" w:hint="eastAsia"/>
          <w:color w:val="000000"/>
          <w:kern w:val="0"/>
          <w:sz w:val="32"/>
          <w:szCs w:val="32"/>
        </w:rPr>
        <w:t>申请人可以到信息公开工作机构当面提出政府信息公开申请，或通过信函、传真方式书面提出政府信息公开申请，也可以登录市政府门户网站（</w:t>
      </w:r>
      <w:hyperlink r:id="rId9" w:history="1">
        <w:r w:rsidR="005D3671" w:rsidRPr="00456BC9">
          <w:rPr>
            <w:rFonts w:ascii="仿宋_GB2312" w:eastAsia="仿宋_GB2312" w:hAnsi="Times New Roman" w:cs="Times New Roman" w:hint="eastAsia"/>
            <w:color w:val="800080"/>
            <w:kern w:val="0"/>
            <w:sz w:val="32"/>
            <w:szCs w:val="32"/>
          </w:rPr>
          <w:t>http://www.zaozhuang.gov.cn</w:t>
        </w:r>
      </w:hyperlink>
      <w:r w:rsidR="005D3671" w:rsidRPr="00456BC9">
        <w:rPr>
          <w:rFonts w:ascii="仿宋_GB2312" w:eastAsia="仿宋_GB2312" w:hAnsi="宋体" w:cs="宋体" w:hint="eastAsia"/>
          <w:color w:val="000000"/>
          <w:kern w:val="0"/>
          <w:sz w:val="32"/>
          <w:szCs w:val="32"/>
        </w:rPr>
        <w:t>）政府信息公开栏目在线提交政府信息公开申请。</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456BC9">
        <w:rPr>
          <w:rFonts w:ascii="Verdana" w:eastAsia="仿宋_GB2312" w:hAnsi="Verdana" w:cs="宋体" w:hint="eastAsia"/>
          <w:color w:val="000000"/>
          <w:kern w:val="0"/>
          <w:sz w:val="32"/>
          <w:szCs w:val="32"/>
        </w:rPr>
        <w:t xml:space="preserve"> </w:t>
      </w:r>
      <w:r w:rsidR="005D3671" w:rsidRPr="00456BC9">
        <w:rPr>
          <w:rFonts w:ascii="仿宋_GB2312" w:eastAsia="仿宋_GB2312" w:hAnsi="宋体" w:cs="宋体" w:hint="eastAsia"/>
          <w:color w:val="000000"/>
          <w:kern w:val="0"/>
          <w:sz w:val="32"/>
          <w:szCs w:val="32"/>
        </w:rPr>
        <w:t>申请人对申请获取信息的描述请尽量详尽、明确；若有可能，请提供该信息的标题、文号、发布时间等有助于确定信息内容的提示。</w:t>
      </w:r>
      <w:r w:rsidR="005D3671" w:rsidRPr="00456BC9">
        <w:rPr>
          <w:rFonts w:ascii="仿宋_GB2312" w:eastAsia="仿宋_GB2312" w:hAnsi="Verdana" w:cs="宋体" w:hint="eastAsia"/>
          <w:color w:val="000000"/>
          <w:kern w:val="0"/>
          <w:sz w:val="32"/>
          <w:szCs w:val="32"/>
        </w:rPr>
        <w:br/>
      </w:r>
      <w:r w:rsidR="005D3671" w:rsidRPr="005D3671">
        <w:rPr>
          <w:rFonts w:ascii="Verdana" w:eastAsia="微软雅黑" w:hAnsi="Verdana" w:cs="宋体"/>
          <w:color w:val="000000"/>
          <w:kern w:val="0"/>
          <w:sz w:val="24"/>
          <w:szCs w:val="24"/>
        </w:rPr>
        <w:t>   </w:t>
      </w:r>
      <w:r w:rsidR="005D3671" w:rsidRPr="00456BC9">
        <w:rPr>
          <w:rFonts w:ascii="Verdana" w:eastAsia="楷体_GB2312" w:hAnsi="Verdana" w:cs="宋体" w:hint="eastAsia"/>
          <w:color w:val="000000"/>
          <w:kern w:val="0"/>
          <w:sz w:val="32"/>
          <w:szCs w:val="32"/>
        </w:rPr>
        <w:t> </w:t>
      </w:r>
      <w:r w:rsidR="005D3671" w:rsidRPr="00456BC9">
        <w:rPr>
          <w:rFonts w:ascii="楷体_GB2312" w:eastAsia="楷体_GB2312" w:hAnsi="宋体" w:cs="宋体" w:hint="eastAsia"/>
          <w:color w:val="000000"/>
          <w:kern w:val="0"/>
          <w:sz w:val="32"/>
          <w:szCs w:val="32"/>
        </w:rPr>
        <w:t>（二）处理申请</w:t>
      </w:r>
      <w:r w:rsidR="005D3671" w:rsidRPr="00456BC9">
        <w:rPr>
          <w:rFonts w:ascii="楷体_GB2312" w:eastAsia="楷体_GB2312" w:hAnsi="Verdana" w:cs="宋体" w:hint="eastAsia"/>
          <w:color w:val="000000"/>
          <w:kern w:val="0"/>
          <w:sz w:val="32"/>
          <w:szCs w:val="32"/>
        </w:rPr>
        <w:br/>
      </w:r>
      <w:r w:rsidR="005D3671" w:rsidRPr="005D3671">
        <w:rPr>
          <w:rFonts w:ascii="Verdana" w:eastAsia="微软雅黑" w:hAnsi="Verdana" w:cs="宋体"/>
          <w:color w:val="000000"/>
          <w:kern w:val="0"/>
          <w:sz w:val="24"/>
          <w:szCs w:val="24"/>
        </w:rPr>
        <w:t>  </w:t>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Verdana" w:cs="宋体" w:hint="eastAsia"/>
          <w:color w:val="000000"/>
          <w:kern w:val="0"/>
          <w:sz w:val="32"/>
          <w:szCs w:val="32"/>
        </w:rPr>
        <w:t xml:space="preserve"> </w:t>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枣庄市行政审批服务局收到公民、法人或者其他组织提出的政府信息公开申请后，根据需要，可能通过相应方式对申请人身份进行核对。</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枣庄市行政审批服务局收到申请后，将对申请的要件是否完备进行审查，对于要件不完备的申请予以退回，要求申请人补正信息。</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456BC9">
        <w:rPr>
          <w:rFonts w:ascii="Verdana" w:eastAsia="仿宋_GB2312" w:hAnsi="Verdana" w:cs="宋体" w:hint="eastAsia"/>
          <w:color w:val="000000"/>
          <w:kern w:val="0"/>
          <w:sz w:val="32"/>
          <w:szCs w:val="32"/>
        </w:rPr>
        <w:t xml:space="preserve"> </w:t>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对申请人提出的政府信息公开申请，枣庄市行政审批服务局将根据不同情况分别作出答复。</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Verdana" w:cs="宋体" w:hint="eastAsia"/>
          <w:color w:val="000000"/>
          <w:kern w:val="0"/>
          <w:sz w:val="32"/>
          <w:szCs w:val="32"/>
        </w:rPr>
        <w:t xml:space="preserve"> </w:t>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枣庄市行政审批服务局办理政府信息公开申请时，能够当场答复的，将当场答复；不能当场答复的，自收到申请之日起</w:t>
      </w:r>
      <w:r w:rsidR="00456BC9">
        <w:rPr>
          <w:rFonts w:ascii="仿宋_GB2312" w:eastAsia="仿宋_GB2312" w:hAnsi="Verdana" w:cs="宋体" w:hint="eastAsia"/>
          <w:color w:val="000000"/>
          <w:kern w:val="0"/>
          <w:sz w:val="32"/>
          <w:szCs w:val="32"/>
        </w:rPr>
        <w:t>20</w:t>
      </w:r>
      <w:r w:rsidR="005D3671" w:rsidRPr="00456BC9">
        <w:rPr>
          <w:rFonts w:ascii="仿宋_GB2312" w:eastAsia="仿宋_GB2312" w:hAnsi="宋体" w:cs="宋体" w:hint="eastAsia"/>
          <w:color w:val="000000"/>
          <w:kern w:val="0"/>
          <w:sz w:val="32"/>
          <w:szCs w:val="32"/>
        </w:rPr>
        <w:t>个工作日内予以答复；确需延长答复期限的，延长答复时间不超过</w:t>
      </w:r>
      <w:r w:rsidR="00456BC9">
        <w:rPr>
          <w:rFonts w:ascii="仿宋_GB2312" w:eastAsia="仿宋_GB2312" w:hAnsi="Verdana" w:cs="宋体" w:hint="eastAsia"/>
          <w:color w:val="000000"/>
          <w:kern w:val="0"/>
          <w:sz w:val="32"/>
          <w:szCs w:val="32"/>
        </w:rPr>
        <w:t>20</w:t>
      </w:r>
      <w:r w:rsidR="005D3671" w:rsidRPr="00456BC9">
        <w:rPr>
          <w:rFonts w:ascii="仿宋_GB2312" w:eastAsia="仿宋_GB2312" w:hAnsi="宋体" w:cs="宋体" w:hint="eastAsia"/>
          <w:color w:val="000000"/>
          <w:kern w:val="0"/>
          <w:sz w:val="32"/>
          <w:szCs w:val="32"/>
        </w:rPr>
        <w:t>个工作日，并告知申请人。政府信息涉及第三方权益的，应当征求第三方的意见，征求第三方意见所需时间不计算在期限内。《条例》另有规定的，从其规定。</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lastRenderedPageBreak/>
        <w:t>     </w:t>
      </w:r>
      <w:r w:rsidR="005D3671" w:rsidRPr="00456BC9">
        <w:rPr>
          <w:rFonts w:ascii="仿宋_GB2312" w:eastAsia="仿宋_GB2312" w:hAnsi="宋体" w:cs="宋体" w:hint="eastAsia"/>
          <w:color w:val="000000"/>
          <w:kern w:val="0"/>
          <w:sz w:val="32"/>
          <w:szCs w:val="32"/>
        </w:rPr>
        <w:t>枣庄市行政审批服务局依申请提供政府信息时，根据掌握该信息的实际状态进行提供，不对信息进行加工、统计、研究、分析或者其他处理。</w:t>
      </w:r>
    </w:p>
    <w:p w:rsidR="005B60D5" w:rsidRDefault="005B60D5" w:rsidP="004D3020">
      <w:pPr>
        <w:widowControl/>
        <w:shd w:val="clear" w:color="auto" w:fill="FFFFFF"/>
        <w:spacing w:before="100" w:beforeAutospacing="1" w:after="100" w:afterAutospacing="1" w:line="500" w:lineRule="exact"/>
        <w:ind w:firstLine="482"/>
        <w:jc w:val="left"/>
        <w:rPr>
          <w:rFonts w:ascii="楷体_GB2312" w:eastAsia="楷体_GB2312" w:hAnsi="宋体" w:cs="宋体"/>
          <w:color w:val="000000"/>
          <w:kern w:val="0"/>
          <w:sz w:val="32"/>
          <w:szCs w:val="32"/>
        </w:rPr>
      </w:pPr>
      <w:r w:rsidRPr="00456BC9">
        <w:rPr>
          <w:rFonts w:ascii="楷体_GB2312" w:eastAsia="楷体_GB2312" w:hAnsi="宋体" w:cs="宋体" w:hint="eastAsia"/>
          <w:color w:val="000000"/>
          <w:kern w:val="0"/>
          <w:sz w:val="32"/>
          <w:szCs w:val="32"/>
        </w:rPr>
        <w:t>（</w:t>
      </w:r>
      <w:r>
        <w:rPr>
          <w:rFonts w:ascii="楷体_GB2312" w:eastAsia="楷体_GB2312" w:hAnsi="宋体" w:cs="宋体" w:hint="eastAsia"/>
          <w:color w:val="000000"/>
          <w:kern w:val="0"/>
          <w:sz w:val="32"/>
          <w:szCs w:val="32"/>
        </w:rPr>
        <w:t>三</w:t>
      </w:r>
      <w:r w:rsidRPr="00456BC9">
        <w:rPr>
          <w:rFonts w:ascii="楷体_GB2312" w:eastAsia="楷体_GB2312" w:hAnsi="宋体" w:cs="宋体" w:hint="eastAsia"/>
          <w:color w:val="000000"/>
          <w:kern w:val="0"/>
          <w:sz w:val="32"/>
          <w:szCs w:val="32"/>
        </w:rPr>
        <w:t>）</w:t>
      </w:r>
      <w:r>
        <w:rPr>
          <w:rFonts w:ascii="楷体_GB2312" w:eastAsia="楷体_GB2312" w:hAnsi="宋体" w:cs="宋体" w:hint="eastAsia"/>
          <w:color w:val="000000"/>
          <w:kern w:val="0"/>
          <w:sz w:val="32"/>
          <w:szCs w:val="32"/>
        </w:rPr>
        <w:t>收费标准</w:t>
      </w:r>
    </w:p>
    <w:p w:rsidR="005D3671" w:rsidRDefault="00423F58" w:rsidP="004D3020">
      <w:pPr>
        <w:widowControl/>
        <w:shd w:val="clear" w:color="auto" w:fill="FFFFFF"/>
        <w:spacing w:before="100" w:beforeAutospacing="1" w:after="100" w:afterAutospacing="1" w:line="500" w:lineRule="exact"/>
        <w:ind w:firstLineChars="200" w:firstLine="640"/>
        <w:jc w:val="left"/>
        <w:rPr>
          <w:rFonts w:ascii="仿宋_GB2312" w:eastAsia="仿宋_GB2312" w:hAnsi="Verdana" w:cs="宋体" w:hint="eastAsia"/>
          <w:color w:val="000000"/>
          <w:kern w:val="0"/>
          <w:sz w:val="32"/>
          <w:szCs w:val="32"/>
        </w:rPr>
      </w:pPr>
      <w:r w:rsidRPr="00423F58">
        <w:rPr>
          <w:rFonts w:ascii="仿宋_GB2312" w:eastAsia="仿宋_GB2312" w:hAnsi="宋体" w:cs="宋体" w:hint="eastAsia"/>
          <w:color w:val="000000"/>
          <w:kern w:val="0"/>
          <w:sz w:val="32"/>
          <w:szCs w:val="32"/>
        </w:rPr>
        <w:t>本机关</w:t>
      </w:r>
      <w:r>
        <w:rPr>
          <w:rFonts w:ascii="仿宋_GB2312" w:eastAsia="仿宋_GB2312" w:hAnsi="宋体" w:cs="宋体" w:hint="eastAsia"/>
          <w:color w:val="000000"/>
          <w:kern w:val="0"/>
          <w:sz w:val="32"/>
          <w:szCs w:val="32"/>
        </w:rPr>
        <w:t>依申请提供政府信息，不收取费用。但是，申请人申请公开政府信息的数量、频次明显超过合理范围的，本以收取信息处理费，具体有关规定执行。</w:t>
      </w:r>
      <w:r w:rsidR="005D3671" w:rsidRPr="00456BC9">
        <w:rPr>
          <w:rFonts w:ascii="仿宋_GB2312" w:eastAsia="仿宋_GB2312" w:hAnsi="Verdana" w:cs="宋体" w:hint="eastAsia"/>
          <w:color w:val="000000"/>
          <w:kern w:val="0"/>
          <w:sz w:val="32"/>
          <w:szCs w:val="32"/>
        </w:rPr>
        <w:br/>
      </w:r>
      <w:r w:rsidR="005D3671" w:rsidRPr="005D3671">
        <w:rPr>
          <w:rFonts w:ascii="宋体" w:eastAsia="宋体" w:hAnsi="宋体" w:cs="宋体" w:hint="eastAsia"/>
          <w:color w:val="000000"/>
          <w:kern w:val="0"/>
          <w:sz w:val="24"/>
          <w:szCs w:val="24"/>
        </w:rPr>
        <w:t xml:space="preserve">　　</w:t>
      </w:r>
      <w:r w:rsidR="005D3671" w:rsidRPr="00456BC9">
        <w:rPr>
          <w:rFonts w:ascii="黑体" w:eastAsia="黑体" w:hAnsi="宋体" w:cs="宋体" w:hint="eastAsia"/>
          <w:b/>
          <w:bCs/>
          <w:color w:val="000000"/>
          <w:kern w:val="0"/>
          <w:sz w:val="32"/>
          <w:szCs w:val="32"/>
        </w:rPr>
        <w:t>三、监督保障</w:t>
      </w:r>
      <w:r w:rsidR="005D3671" w:rsidRPr="00456BC9">
        <w:rPr>
          <w:rFonts w:ascii="黑体" w:eastAsia="黑体" w:hAnsi="Verdana" w:cs="宋体" w:hint="eastAsia"/>
          <w:color w:val="000000"/>
          <w:kern w:val="0"/>
          <w:sz w:val="32"/>
          <w:szCs w:val="32"/>
        </w:rPr>
        <w:br/>
      </w:r>
      <w:r w:rsidR="005D3671" w:rsidRPr="005D3671">
        <w:rPr>
          <w:rFonts w:ascii="宋体" w:eastAsia="宋体" w:hAnsi="宋体" w:cs="宋体" w:hint="eastAsia"/>
          <w:color w:val="000000"/>
          <w:kern w:val="0"/>
          <w:sz w:val="24"/>
          <w:szCs w:val="24"/>
        </w:rPr>
        <w:t xml:space="preserve">　　</w:t>
      </w:r>
      <w:r w:rsidR="004D3020">
        <w:rPr>
          <w:rFonts w:ascii="宋体" w:eastAsia="宋体" w:hAnsi="宋体" w:cs="宋体" w:hint="eastAsia"/>
          <w:color w:val="000000"/>
          <w:kern w:val="0"/>
          <w:sz w:val="24"/>
          <w:szCs w:val="24"/>
        </w:rPr>
        <w:t xml:space="preserve"> </w:t>
      </w:r>
      <w:r w:rsidR="005D3671" w:rsidRPr="00456BC9">
        <w:rPr>
          <w:rFonts w:ascii="仿宋_GB2312" w:eastAsia="仿宋_GB2312" w:hAnsi="宋体" w:cs="宋体" w:hint="eastAsia"/>
          <w:color w:val="000000"/>
          <w:kern w:val="0"/>
          <w:sz w:val="32"/>
          <w:szCs w:val="32"/>
        </w:rPr>
        <w:t>公民、法人或者其他组织认为行政机关不依法履行政府信息公开义务的，可以向上级行政机关、监察机关或者政府信息公开工作主管部门举报。收到举报的机关应当予以调查处理。</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4D3020">
        <w:rPr>
          <w:rFonts w:ascii="Verdana" w:eastAsia="仿宋_GB2312" w:hAnsi="Verdana" w:cs="宋体" w:hint="eastAsia"/>
          <w:color w:val="000000"/>
          <w:kern w:val="0"/>
          <w:sz w:val="32"/>
          <w:szCs w:val="32"/>
        </w:rPr>
        <w:t xml:space="preserve"> </w:t>
      </w:r>
      <w:r w:rsidR="005D3671" w:rsidRPr="00456BC9">
        <w:rPr>
          <w:rFonts w:ascii="仿宋_GB2312" w:eastAsia="仿宋_GB2312" w:hAnsi="宋体" w:cs="宋体" w:hint="eastAsia"/>
          <w:color w:val="000000"/>
          <w:kern w:val="0"/>
          <w:sz w:val="32"/>
          <w:szCs w:val="32"/>
        </w:rPr>
        <w:t>公民、法人或者其他组织认为行政机关在政府信息公开工作中的具体行政行为侵犯其合法权益的，可以依法申请行政复议或者提起行政诉讼。</w:t>
      </w:r>
      <w:r w:rsidR="005D3671" w:rsidRPr="005D3671">
        <w:rPr>
          <w:rFonts w:ascii="Verdana" w:eastAsia="微软雅黑" w:hAnsi="Verdana" w:cs="宋体"/>
          <w:color w:val="000000"/>
          <w:kern w:val="0"/>
          <w:sz w:val="24"/>
          <w:szCs w:val="24"/>
        </w:rPr>
        <w:br/>
        <w:t>  </w:t>
      </w:r>
      <w:r w:rsidR="005D3671" w:rsidRPr="00456BC9">
        <w:rPr>
          <w:rFonts w:ascii="Verdana" w:eastAsia="黑体" w:hAnsi="Verdana" w:cs="宋体" w:hint="eastAsia"/>
          <w:color w:val="000000"/>
          <w:kern w:val="0"/>
          <w:sz w:val="32"/>
          <w:szCs w:val="32"/>
        </w:rPr>
        <w:t>  </w:t>
      </w:r>
      <w:r w:rsidR="005D3671" w:rsidRPr="00456BC9">
        <w:rPr>
          <w:rFonts w:ascii="黑体" w:eastAsia="黑体" w:hAnsi="宋体" w:cs="宋体" w:hint="eastAsia"/>
          <w:b/>
          <w:bCs/>
          <w:color w:val="000000"/>
          <w:kern w:val="0"/>
          <w:sz w:val="32"/>
          <w:szCs w:val="32"/>
        </w:rPr>
        <w:t>四、工作机构及联系方式</w:t>
      </w:r>
      <w:r w:rsidR="005D3671" w:rsidRPr="00456BC9">
        <w:rPr>
          <w:rFonts w:ascii="黑体" w:eastAsia="黑体" w:hAnsi="Verdana" w:cs="宋体" w:hint="eastAsia"/>
          <w:b/>
          <w:bCs/>
          <w:color w:val="000000"/>
          <w:kern w:val="0"/>
          <w:sz w:val="32"/>
          <w:szCs w:val="32"/>
        </w:rPr>
        <w:br/>
      </w:r>
      <w:r w:rsidR="005D3671" w:rsidRPr="005D3671">
        <w:rPr>
          <w:rFonts w:ascii="Verdana" w:eastAsia="微软雅黑" w:hAnsi="Verdana" w:cs="宋体"/>
          <w:color w:val="000000"/>
          <w:kern w:val="0"/>
          <w:sz w:val="24"/>
          <w:szCs w:val="24"/>
        </w:rPr>
        <w:t>  </w:t>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枣庄市行政审批服务局信息公开工作机构和申请受理机构：</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枣庄市行政审批服务局</w:t>
      </w:r>
      <w:r w:rsidR="00D50CF6" w:rsidRPr="00456BC9">
        <w:rPr>
          <w:rFonts w:ascii="仿宋_GB2312" w:eastAsia="仿宋_GB2312" w:hAnsi="宋体" w:cs="宋体" w:hint="eastAsia"/>
          <w:color w:val="000000"/>
          <w:kern w:val="0"/>
          <w:sz w:val="32"/>
          <w:szCs w:val="32"/>
        </w:rPr>
        <w:t>办公室</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办公地址：枣庄市新城民生路</w:t>
      </w:r>
      <w:r w:rsidR="00456BC9">
        <w:rPr>
          <w:rFonts w:ascii="仿宋_GB2312" w:eastAsia="仿宋_GB2312" w:hAnsi="宋体" w:cs="宋体" w:hint="eastAsia"/>
          <w:color w:val="000000"/>
          <w:kern w:val="0"/>
          <w:sz w:val="32"/>
          <w:szCs w:val="32"/>
        </w:rPr>
        <w:t>南首（市民中心北区）</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邮政编码：</w:t>
      </w:r>
      <w:r w:rsidR="005D3671" w:rsidRPr="00456BC9">
        <w:rPr>
          <w:rFonts w:ascii="仿宋_GB2312" w:eastAsia="仿宋_GB2312" w:hAnsi="Verdana" w:cs="宋体" w:hint="eastAsia"/>
          <w:color w:val="000000"/>
          <w:kern w:val="0"/>
          <w:sz w:val="32"/>
          <w:szCs w:val="32"/>
        </w:rPr>
        <w:t>277</w:t>
      </w:r>
      <w:r w:rsidR="00D50CF6" w:rsidRPr="00456BC9">
        <w:rPr>
          <w:rFonts w:ascii="仿宋_GB2312" w:eastAsia="仿宋_GB2312" w:hAnsi="Verdana" w:cs="宋体" w:hint="eastAsia"/>
          <w:color w:val="000000"/>
          <w:kern w:val="0"/>
          <w:sz w:val="32"/>
          <w:szCs w:val="32"/>
        </w:rPr>
        <w:t>8</w:t>
      </w:r>
      <w:r w:rsidR="005D3671" w:rsidRPr="00456BC9">
        <w:rPr>
          <w:rFonts w:ascii="仿宋_GB2312" w:eastAsia="仿宋_GB2312" w:hAnsi="Verdana" w:cs="宋体" w:hint="eastAsia"/>
          <w:color w:val="000000"/>
          <w:kern w:val="0"/>
          <w:sz w:val="32"/>
          <w:szCs w:val="32"/>
        </w:rPr>
        <w:t>00</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办公时间：</w:t>
      </w:r>
      <w:r w:rsidR="005D3671" w:rsidRPr="00456BC9">
        <w:rPr>
          <w:rFonts w:ascii="仿宋_GB2312" w:eastAsia="仿宋_GB2312" w:hAnsi="Verdana" w:cs="宋体" w:hint="eastAsia"/>
          <w:color w:val="000000"/>
          <w:kern w:val="0"/>
          <w:sz w:val="32"/>
          <w:szCs w:val="32"/>
        </w:rPr>
        <w:t>8:</w:t>
      </w:r>
      <w:r w:rsidR="00D50CF6" w:rsidRPr="00456BC9">
        <w:rPr>
          <w:rFonts w:ascii="仿宋_GB2312" w:eastAsia="仿宋_GB2312" w:hAnsi="Verdana" w:cs="宋体" w:hint="eastAsia"/>
          <w:color w:val="000000"/>
          <w:kern w:val="0"/>
          <w:sz w:val="32"/>
          <w:szCs w:val="32"/>
        </w:rPr>
        <w:t>4</w:t>
      </w:r>
      <w:r w:rsidR="005D3671" w:rsidRPr="00456BC9">
        <w:rPr>
          <w:rFonts w:ascii="仿宋_GB2312" w:eastAsia="仿宋_GB2312" w:hAnsi="Verdana" w:cs="宋体" w:hint="eastAsia"/>
          <w:color w:val="000000"/>
          <w:kern w:val="0"/>
          <w:sz w:val="32"/>
          <w:szCs w:val="32"/>
        </w:rPr>
        <w:t>0-11:</w:t>
      </w:r>
      <w:r w:rsidR="00D50CF6" w:rsidRPr="00456BC9">
        <w:rPr>
          <w:rFonts w:ascii="仿宋_GB2312" w:eastAsia="仿宋_GB2312" w:hAnsi="Verdana" w:cs="宋体" w:hint="eastAsia"/>
          <w:color w:val="000000"/>
          <w:kern w:val="0"/>
          <w:sz w:val="32"/>
          <w:szCs w:val="32"/>
        </w:rPr>
        <w:t>50</w:t>
      </w:r>
      <w:r w:rsidR="005D3671" w:rsidRPr="00456BC9">
        <w:rPr>
          <w:rFonts w:ascii="仿宋_GB2312" w:eastAsia="仿宋_GB2312" w:hAnsi="Verdana" w:cs="宋体" w:hint="eastAsia"/>
          <w:color w:val="000000"/>
          <w:kern w:val="0"/>
          <w:sz w:val="32"/>
          <w:szCs w:val="32"/>
        </w:rPr>
        <w:t xml:space="preserve"> 13:</w:t>
      </w:r>
      <w:r w:rsidR="00D50CF6" w:rsidRPr="00456BC9">
        <w:rPr>
          <w:rFonts w:ascii="仿宋_GB2312" w:eastAsia="仿宋_GB2312" w:hAnsi="Verdana" w:cs="宋体" w:hint="eastAsia"/>
          <w:color w:val="000000"/>
          <w:kern w:val="0"/>
          <w:sz w:val="32"/>
          <w:szCs w:val="32"/>
        </w:rPr>
        <w:t>1</w:t>
      </w:r>
      <w:r w:rsidR="005D3671" w:rsidRPr="00456BC9">
        <w:rPr>
          <w:rFonts w:ascii="仿宋_GB2312" w:eastAsia="仿宋_GB2312" w:hAnsi="Verdana" w:cs="宋体" w:hint="eastAsia"/>
          <w:color w:val="000000"/>
          <w:kern w:val="0"/>
          <w:sz w:val="32"/>
          <w:szCs w:val="32"/>
        </w:rPr>
        <w:t>0-16:</w:t>
      </w:r>
      <w:r w:rsidR="00D50CF6" w:rsidRPr="00456BC9">
        <w:rPr>
          <w:rFonts w:ascii="仿宋_GB2312" w:eastAsia="仿宋_GB2312" w:hAnsi="Verdana" w:cs="宋体" w:hint="eastAsia"/>
          <w:color w:val="000000"/>
          <w:kern w:val="0"/>
          <w:sz w:val="32"/>
          <w:szCs w:val="32"/>
        </w:rPr>
        <w:t>50</w:t>
      </w:r>
      <w:r w:rsidR="005D3671" w:rsidRPr="00456BC9">
        <w:rPr>
          <w:rFonts w:ascii="仿宋_GB2312" w:eastAsia="仿宋_GB2312" w:hAnsi="宋体" w:cs="宋体" w:hint="eastAsia"/>
          <w:color w:val="000000"/>
          <w:kern w:val="0"/>
          <w:sz w:val="32"/>
          <w:szCs w:val="32"/>
        </w:rPr>
        <w:t>（工作日）</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联系电话：</w:t>
      </w:r>
      <w:r w:rsidR="005D3671" w:rsidRPr="00456BC9">
        <w:rPr>
          <w:rFonts w:ascii="仿宋_GB2312" w:eastAsia="仿宋_GB2312" w:hAnsi="Verdana" w:cs="宋体" w:hint="eastAsia"/>
          <w:color w:val="000000"/>
          <w:kern w:val="0"/>
          <w:sz w:val="32"/>
          <w:szCs w:val="32"/>
        </w:rPr>
        <w:t>0632-316866</w:t>
      </w:r>
      <w:r w:rsidR="00456BC9">
        <w:rPr>
          <w:rFonts w:ascii="仿宋_GB2312" w:eastAsia="仿宋_GB2312" w:hAnsi="Verdana" w:cs="宋体" w:hint="eastAsia"/>
          <w:color w:val="000000"/>
          <w:kern w:val="0"/>
          <w:sz w:val="32"/>
          <w:szCs w:val="32"/>
        </w:rPr>
        <w:t>0</w:t>
      </w:r>
      <w:r w:rsidR="005D3671" w:rsidRPr="00456BC9">
        <w:rPr>
          <w:rFonts w:ascii="仿宋_GB2312" w:eastAsia="仿宋_GB2312" w:hAnsi="Verdana" w:cs="宋体" w:hint="eastAsia"/>
          <w:color w:val="000000"/>
          <w:kern w:val="0"/>
          <w:sz w:val="32"/>
          <w:szCs w:val="32"/>
        </w:rPr>
        <w:br/>
      </w:r>
      <w:r w:rsidR="005D3671" w:rsidRPr="00456BC9">
        <w:rPr>
          <w:rFonts w:ascii="Verdana" w:eastAsia="仿宋_GB2312" w:hAnsi="Verdana" w:cs="宋体" w:hint="eastAsia"/>
          <w:color w:val="000000"/>
          <w:kern w:val="0"/>
          <w:sz w:val="32"/>
          <w:szCs w:val="32"/>
        </w:rPr>
        <w:t>    </w:t>
      </w:r>
      <w:r w:rsidR="005D3671" w:rsidRPr="00456BC9">
        <w:rPr>
          <w:rFonts w:ascii="仿宋_GB2312" w:eastAsia="仿宋_GB2312" w:hAnsi="宋体" w:cs="宋体" w:hint="eastAsia"/>
          <w:color w:val="000000"/>
          <w:kern w:val="0"/>
          <w:sz w:val="32"/>
          <w:szCs w:val="32"/>
        </w:rPr>
        <w:t>电子信箱：</w:t>
      </w:r>
      <w:hyperlink r:id="rId10" w:history="1">
        <w:r w:rsidR="002E0FB0" w:rsidRPr="001B5C2B">
          <w:rPr>
            <w:rStyle w:val="a5"/>
            <w:rFonts w:ascii="仿宋_GB2312" w:eastAsia="仿宋_GB2312" w:hAnsi="Verdana" w:cs="宋体" w:hint="eastAsia"/>
            <w:kern w:val="0"/>
            <w:sz w:val="32"/>
            <w:szCs w:val="32"/>
          </w:rPr>
          <w:t>spfwj@zz.shangdong.cn</w:t>
        </w:r>
      </w:hyperlink>
    </w:p>
    <w:p w:rsidR="002E0FB0" w:rsidRPr="00423F58" w:rsidRDefault="0025210E" w:rsidP="002E0FB0">
      <w:pPr>
        <w:widowControl/>
        <w:shd w:val="clear" w:color="auto" w:fill="FFFFFF"/>
        <w:spacing w:before="100" w:beforeAutospacing="1" w:after="100" w:afterAutospacing="1" w:line="500" w:lineRule="exact"/>
        <w:jc w:val="left"/>
        <w:rPr>
          <w:rFonts w:ascii="仿宋_GB2312" w:eastAsia="仿宋_GB2312" w:hAnsi="宋体" w:cs="宋体"/>
          <w:color w:val="000000"/>
          <w:kern w:val="0"/>
          <w:sz w:val="32"/>
          <w:szCs w:val="32"/>
        </w:rPr>
      </w:pPr>
      <w:r>
        <w:rPr>
          <w:rFonts w:ascii="仿宋_GB2312" w:eastAsia="仿宋_GB2312" w:hAnsi="Verdana" w:cs="宋体" w:hint="eastAsia"/>
          <w:color w:val="000000"/>
          <w:kern w:val="0"/>
          <w:sz w:val="32"/>
          <w:szCs w:val="32"/>
        </w:rPr>
        <w:t xml:space="preserve">   传真号：0632-3168660</w:t>
      </w:r>
    </w:p>
    <w:p w:rsidR="00985812" w:rsidRDefault="00985812" w:rsidP="004D3020">
      <w:pPr>
        <w:widowControl/>
        <w:shd w:val="clear" w:color="auto" w:fill="FFFFFF"/>
        <w:spacing w:after="450" w:line="560" w:lineRule="exact"/>
        <w:outlineLvl w:val="1"/>
        <w:rPr>
          <w:rFonts w:ascii="微软雅黑" w:eastAsia="微软雅黑" w:hAnsi="微软雅黑" w:cs="宋体"/>
          <w:color w:val="0040A1"/>
          <w:kern w:val="0"/>
          <w:sz w:val="39"/>
          <w:szCs w:val="39"/>
        </w:rPr>
      </w:pPr>
    </w:p>
    <w:p w:rsidR="00985812" w:rsidRDefault="00985812" w:rsidP="005D3671">
      <w:pPr>
        <w:widowControl/>
        <w:shd w:val="clear" w:color="auto" w:fill="FFFFFF"/>
        <w:spacing w:after="450"/>
        <w:jc w:val="center"/>
        <w:outlineLvl w:val="1"/>
        <w:rPr>
          <w:rFonts w:ascii="微软雅黑" w:eastAsia="微软雅黑" w:hAnsi="微软雅黑" w:cs="宋体"/>
          <w:color w:val="0040A1"/>
          <w:kern w:val="0"/>
          <w:sz w:val="39"/>
          <w:szCs w:val="39"/>
        </w:rPr>
      </w:pPr>
    </w:p>
    <w:p w:rsidR="00985812" w:rsidRDefault="00985812" w:rsidP="005D3671">
      <w:pPr>
        <w:widowControl/>
        <w:shd w:val="clear" w:color="auto" w:fill="FFFFFF"/>
        <w:spacing w:after="450"/>
        <w:jc w:val="center"/>
        <w:outlineLvl w:val="1"/>
        <w:rPr>
          <w:rFonts w:ascii="微软雅黑" w:eastAsia="微软雅黑" w:hAnsi="微软雅黑" w:cs="宋体"/>
          <w:color w:val="0040A1"/>
          <w:kern w:val="0"/>
          <w:sz w:val="39"/>
          <w:szCs w:val="39"/>
        </w:rPr>
      </w:pPr>
    </w:p>
    <w:sectPr w:rsidR="00985812" w:rsidSect="00BB42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A6A" w:rsidRDefault="00660A6A" w:rsidP="00D50CF6">
      <w:r>
        <w:separator/>
      </w:r>
    </w:p>
  </w:endnote>
  <w:endnote w:type="continuationSeparator" w:id="1">
    <w:p w:rsidR="00660A6A" w:rsidRDefault="00660A6A" w:rsidP="00D50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A6A" w:rsidRDefault="00660A6A" w:rsidP="00D50CF6">
      <w:r>
        <w:separator/>
      </w:r>
    </w:p>
  </w:footnote>
  <w:footnote w:type="continuationSeparator" w:id="1">
    <w:p w:rsidR="00660A6A" w:rsidRDefault="00660A6A" w:rsidP="00D5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3671"/>
    <w:rsid w:val="0025210E"/>
    <w:rsid w:val="002756E7"/>
    <w:rsid w:val="002C396D"/>
    <w:rsid w:val="002E0FB0"/>
    <w:rsid w:val="003E53D9"/>
    <w:rsid w:val="00423F58"/>
    <w:rsid w:val="00456BC9"/>
    <w:rsid w:val="00460EEA"/>
    <w:rsid w:val="004D3020"/>
    <w:rsid w:val="005B60D5"/>
    <w:rsid w:val="005D3671"/>
    <w:rsid w:val="00650D69"/>
    <w:rsid w:val="00660A6A"/>
    <w:rsid w:val="00714428"/>
    <w:rsid w:val="00955C98"/>
    <w:rsid w:val="00985812"/>
    <w:rsid w:val="009C7153"/>
    <w:rsid w:val="00A93EEC"/>
    <w:rsid w:val="00B53A7C"/>
    <w:rsid w:val="00BB42A7"/>
    <w:rsid w:val="00BD790E"/>
    <w:rsid w:val="00D12E5C"/>
    <w:rsid w:val="00D50CF6"/>
    <w:rsid w:val="00EC6D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0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0CF6"/>
    <w:rPr>
      <w:sz w:val="18"/>
      <w:szCs w:val="18"/>
    </w:rPr>
  </w:style>
  <w:style w:type="paragraph" w:styleId="a4">
    <w:name w:val="footer"/>
    <w:basedOn w:val="a"/>
    <w:link w:val="Char0"/>
    <w:uiPriority w:val="99"/>
    <w:semiHidden/>
    <w:unhideWhenUsed/>
    <w:rsid w:val="00D50C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0CF6"/>
    <w:rPr>
      <w:sz w:val="18"/>
      <w:szCs w:val="18"/>
    </w:rPr>
  </w:style>
  <w:style w:type="character" w:styleId="a5">
    <w:name w:val="Hyperlink"/>
    <w:basedOn w:val="a0"/>
    <w:uiPriority w:val="99"/>
    <w:unhideWhenUsed/>
    <w:rsid w:val="002E0FB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4996122">
      <w:bodyDiv w:val="1"/>
      <w:marLeft w:val="0"/>
      <w:marRight w:val="0"/>
      <w:marTop w:val="0"/>
      <w:marBottom w:val="0"/>
      <w:divBdr>
        <w:top w:val="none" w:sz="0" w:space="0" w:color="auto"/>
        <w:left w:val="none" w:sz="0" w:space="0" w:color="auto"/>
        <w:bottom w:val="none" w:sz="0" w:space="0" w:color="auto"/>
        <w:right w:val="none" w:sz="0" w:space="0" w:color="auto"/>
      </w:divBdr>
      <w:divsChild>
        <w:div w:id="1030109931">
          <w:marLeft w:val="0"/>
          <w:marRight w:val="0"/>
          <w:marTop w:val="0"/>
          <w:marBottom w:val="225"/>
          <w:divBdr>
            <w:top w:val="none" w:sz="0" w:space="0" w:color="auto"/>
            <w:left w:val="none" w:sz="0" w:space="0" w:color="auto"/>
            <w:bottom w:val="none" w:sz="0" w:space="0" w:color="auto"/>
            <w:right w:val="none" w:sz="0" w:space="0" w:color="auto"/>
          </w:divBdr>
        </w:div>
        <w:div w:id="1816755633">
          <w:marLeft w:val="0"/>
          <w:marRight w:val="0"/>
          <w:marTop w:val="0"/>
          <w:marBottom w:val="0"/>
          <w:divBdr>
            <w:top w:val="none" w:sz="0" w:space="0" w:color="auto"/>
            <w:left w:val="none" w:sz="0" w:space="0" w:color="auto"/>
            <w:bottom w:val="none" w:sz="0" w:space="0" w:color="auto"/>
            <w:right w:val="none" w:sz="0" w:space="0" w:color="auto"/>
          </w:divBdr>
        </w:div>
      </w:divsChild>
    </w:div>
    <w:div w:id="712656298">
      <w:bodyDiv w:val="1"/>
      <w:marLeft w:val="0"/>
      <w:marRight w:val="0"/>
      <w:marTop w:val="0"/>
      <w:marBottom w:val="0"/>
      <w:divBdr>
        <w:top w:val="none" w:sz="0" w:space="0" w:color="auto"/>
        <w:left w:val="none" w:sz="0" w:space="0" w:color="auto"/>
        <w:bottom w:val="none" w:sz="0" w:space="0" w:color="auto"/>
        <w:right w:val="none" w:sz="0" w:space="0" w:color="auto"/>
      </w:divBdr>
      <w:divsChild>
        <w:div w:id="822896457">
          <w:marLeft w:val="0"/>
          <w:marRight w:val="0"/>
          <w:marTop w:val="0"/>
          <w:marBottom w:val="225"/>
          <w:divBdr>
            <w:top w:val="none" w:sz="0" w:space="0" w:color="auto"/>
            <w:left w:val="none" w:sz="0" w:space="0" w:color="auto"/>
            <w:bottom w:val="none" w:sz="0" w:space="0" w:color="auto"/>
            <w:right w:val="none" w:sz="0" w:space="0" w:color="auto"/>
          </w:divBdr>
        </w:div>
        <w:div w:id="4176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w.zaozhuang.gov.c/" TargetMode="External"/><Relationship Id="rId3" Type="http://schemas.openxmlformats.org/officeDocument/2006/relationships/settings" Target="settings.xml"/><Relationship Id="rId7" Type="http://schemas.openxmlformats.org/officeDocument/2006/relationships/hyperlink" Target="http://www.zaozhuang.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pfwj@zz.shangdong.cn" TargetMode="External"/><Relationship Id="rId4" Type="http://schemas.openxmlformats.org/officeDocument/2006/relationships/webSettings" Target="webSettings.xml"/><Relationship Id="rId9" Type="http://schemas.openxmlformats.org/officeDocument/2006/relationships/hyperlink" Target="http://www.zaozhua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B8AA9D6-D772-4E46-81A6-08EA0BFC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352</Words>
  <Characters>2012</Characters>
  <Application>Microsoft Office Word</Application>
  <DocSecurity>0</DocSecurity>
  <Lines>16</Lines>
  <Paragraphs>4</Paragraphs>
  <ScaleCrop>false</ScaleCrop>
  <Company>China</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9</cp:revision>
  <dcterms:created xsi:type="dcterms:W3CDTF">2019-11-28T08:46:00Z</dcterms:created>
  <dcterms:modified xsi:type="dcterms:W3CDTF">2020-07-09T06:58:00Z</dcterms:modified>
</cp:coreProperties>
</file>