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关于印发《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“午间不断档、全年不打烊”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服务工作制度（试行）》的通知</w:t>
      </w:r>
    </w:p>
    <w:p>
      <w:pPr>
        <w:spacing w:line="600" w:lineRule="exact"/>
        <w:jc w:val="center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政务服务中心各派驻单位，审批服务局机关各科室、各单位：</w:t>
      </w:r>
    </w:p>
    <w:p>
      <w:pPr>
        <w:spacing w:line="600" w:lineRule="exact"/>
        <w:ind w:firstLine="640" w:firstLineChars="2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为全面做好政务服务中心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“午间不断档、全年不打烊”服务工作，现将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“午间不断档、全年不打烊”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服务工作制度（试行）》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印发给你们，即日起试行。</w:t>
      </w: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  <w:lang w:eastAsia="zh-CN"/>
        </w:rPr>
      </w:pPr>
    </w:p>
    <w:p>
      <w:pPr>
        <w:spacing w:line="600" w:lineRule="exact"/>
        <w:jc w:val="right"/>
        <w:rPr>
          <w:rFonts w:hint="eastAsia" w:ascii="仿宋_GB2312" w:hAnsi="方正小标宋简体" w:eastAsia="仿宋_GB2312" w:cs="方正小标宋简体"/>
          <w:sz w:val="32"/>
          <w:szCs w:val="32"/>
          <w:lang w:eastAsia="zh-CN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  <w:lang w:eastAsia="zh-CN"/>
        </w:rPr>
        <w:t>枣庄市政务服务管理办公室</w:t>
      </w:r>
    </w:p>
    <w:p>
      <w:pPr>
        <w:spacing w:line="600" w:lineRule="exact"/>
        <w:ind w:firstLine="5760" w:firstLineChars="1800"/>
        <w:rPr>
          <w:rFonts w:ascii="仿宋_GB2312" w:hAnsi="方正小标宋简体" w:eastAsia="仿宋_GB2312" w:cs="方正小标宋简体"/>
          <w:sz w:val="32"/>
          <w:szCs w:val="32"/>
        </w:rPr>
      </w:pPr>
      <w:bookmarkStart w:id="0" w:name="_GoBack"/>
      <w:bookmarkEnd w:id="0"/>
      <w:r>
        <w:rPr>
          <w:rFonts w:ascii="仿宋_GB2312" w:hAnsi="方正小标宋简体" w:eastAsia="仿宋_GB2312" w:cs="方正小标宋简体"/>
          <w:sz w:val="32"/>
          <w:szCs w:val="32"/>
        </w:rPr>
        <w:t>2022年3月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11</w:t>
      </w:r>
      <w:r>
        <w:rPr>
          <w:rFonts w:ascii="仿宋_GB2312" w:hAnsi="方正小标宋简体" w:eastAsia="仿宋_GB2312" w:cs="方正小标宋简体"/>
          <w:sz w:val="32"/>
          <w:szCs w:val="32"/>
        </w:rPr>
        <w:t>日</w:t>
      </w: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0"/>
          <w:sz w:val="44"/>
          <w:szCs w:val="44"/>
        </w:rPr>
        <w:t>枣庄市政务服务中心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w w:val="9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w w:val="90"/>
          <w:sz w:val="44"/>
          <w:szCs w:val="44"/>
        </w:rPr>
        <w:t>“午间不断档、全年不打烊”</w:t>
      </w:r>
      <w:r>
        <w:rPr>
          <w:rFonts w:hint="eastAsia" w:ascii="方正小标宋简体" w:hAnsi="方正小标宋简体" w:eastAsia="方正小标宋简体" w:cs="方正小标宋简体"/>
          <w:w w:val="90"/>
          <w:sz w:val="44"/>
          <w:szCs w:val="44"/>
        </w:rPr>
        <w:t>服务工作制度（试行）</w:t>
      </w:r>
    </w:p>
    <w:p>
      <w:pPr>
        <w:spacing w:line="540" w:lineRule="exact"/>
        <w:jc w:val="center"/>
        <w:rPr>
          <w:rFonts w:ascii="楷体_GB2312" w:hAnsi="仿宋_GB2312" w:eastAsia="楷体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根据《推行政务服务“午间不断档、全年不打烊”工作实施办法》，为全面做好政务服务中心“午间不断档、全年不打烊”服务工作，制定本制度。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一、值班安排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双休日、节假日期间，实行审批服务局领导干部带班、工作人员总咨询台值班。值班人员为审批服务局机关后勤综合科室（不直接参与窗口业务办理）和政务服务中心工作人员。政务服务中心负责总咨询台值班人员和时间安排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各整建制进驻单位首席代表、审批服务局机关各业务科负责人负责本区域（单位）、本业务科工作日午间和双休日、节假日值班人员安排工作。政务服务中心负责值班人员和时间安排统计汇总。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双休日、节假日值班窗口设置</w:t>
      </w:r>
      <w:r>
        <w:rPr>
          <w:rFonts w:hint="eastAsia" w:ascii="仿宋_GB2312" w:hAnsi="仿宋" w:eastAsia="仿宋_GB2312" w:cs="仿宋"/>
          <w:sz w:val="32"/>
          <w:szCs w:val="32"/>
        </w:rPr>
        <w:t>“不打烊服务窗口”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标识，值班窗口和人员数量根据对外公布的办理事项需求确定，做到即办件能完成、承诺件能受理。</w:t>
      </w:r>
    </w:p>
    <w:p>
      <w:pPr>
        <w:spacing w:line="5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4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周一到周五工作时间调整为8：30—17:00，其中12:00—13:00实行人员轮流值班，做到服务“不断档”；</w:t>
      </w:r>
      <w:r>
        <w:rPr>
          <w:rFonts w:hint="eastAsia" w:ascii="仿宋_GB2312" w:hAnsi="仿宋_GB2312" w:eastAsia="仿宋_GB2312" w:cs="仿宋_GB2312"/>
          <w:sz w:val="32"/>
          <w:szCs w:val="32"/>
        </w:rPr>
        <w:t>双休日、节假日值班时间为9:00—16:00，</w:t>
      </w:r>
      <w:r>
        <w:rPr>
          <w:rFonts w:hint="eastAsia" w:ascii="仿宋_GB2312" w:hAnsi="仿宋" w:eastAsia="仿宋_GB2312" w:cs="仿宋"/>
          <w:sz w:val="32"/>
          <w:szCs w:val="32"/>
        </w:rPr>
        <w:t>12:00—13:00期间人员轮流就餐。</w:t>
      </w:r>
    </w:p>
    <w:p>
      <w:pPr>
        <w:spacing w:line="540" w:lineRule="exact"/>
        <w:ind w:firstLine="640" w:firstLineChars="200"/>
        <w:rPr>
          <w:rFonts w:hint="eastAsia"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5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仿宋_GB2312" w:hAnsi="方正小标宋简体" w:eastAsia="仿宋_GB2312" w:cs="方正小标宋简体"/>
          <w:sz w:val="32"/>
          <w:szCs w:val="32"/>
        </w:rPr>
        <w:t>各派驻单位根据劳动法等有关法律法规，做好值班人员休息权益保障工作，并将值班人员休息安排报政务服务中心备案。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二、工作要求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双休日、节假日期间，</w:t>
      </w:r>
      <w:r>
        <w:rPr>
          <w:rFonts w:hint="eastAsia" w:ascii="仿宋_GB2312" w:hAnsi="仿宋_GB2312" w:eastAsia="仿宋_GB2312" w:cs="仿宋_GB2312"/>
          <w:sz w:val="32"/>
          <w:szCs w:val="32"/>
        </w:rPr>
        <w:t>咨询台值班人员要详细记录值班日志，各整建制进驻单位、审批服务局机关各业务科要及时统计当日办件情况，</w:t>
      </w:r>
      <w:r>
        <w:rPr>
          <w:rFonts w:hint="eastAsia" w:ascii="仿宋_GB2312" w:hAnsi="仿宋" w:eastAsia="仿宋_GB2312" w:cs="仿宋"/>
          <w:sz w:val="32"/>
          <w:szCs w:val="32"/>
        </w:rPr>
        <w:t>下午下班前提交政务服务中心，政务服务中心汇总后报审批服务局办公室。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窗口值班人员要严格遵守各项规章管理制度，落实业务办理首问负责制、一次告知制、容缺受理制等便企利民措施，严禁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空岗、脱岗，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做到主动服务、热情服务、延时服务，时刻维护政务服务中心良好形象。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双休日、节假日期间，各进驻单位要安排巡服人员，在本区域窗口外做好办事企业和群众的引导、咨询服务</w:t>
      </w:r>
      <w:r>
        <w:rPr>
          <w:rFonts w:hint="eastAsia" w:ascii="仿宋_GB2312" w:hAnsi="宋体" w:eastAsia="仿宋_GB2312" w:cs="宋体"/>
          <w:sz w:val="32"/>
          <w:szCs w:val="32"/>
        </w:rPr>
        <w:t>工作</w:t>
      </w:r>
      <w:r>
        <w:rPr>
          <w:rFonts w:hint="eastAsia" w:ascii="仿宋_GB2312" w:hAnsi="仿宋" w:eastAsia="仿宋_GB2312" w:cs="仿宋"/>
          <w:sz w:val="32"/>
          <w:szCs w:val="32"/>
        </w:rPr>
        <w:t>，牵头做好</w:t>
      </w:r>
      <w:r>
        <w:rPr>
          <w:rFonts w:hint="eastAsia" w:ascii="仿宋_GB2312" w:hAnsi="仿宋_GB2312" w:eastAsia="仿宋_GB2312" w:cs="仿宋_GB2312"/>
          <w:sz w:val="32"/>
          <w:szCs w:val="32"/>
        </w:rPr>
        <w:t>帮办代办工作。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审批服务局办公室会同政务服务中心安排做好安全、保洁、水、电、网络等保障工作，确保各类办公设备设施正常运行；严格落实疫情防控相关规定措施，做好保障服务相关工作。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32"/>
          <w:szCs w:val="32"/>
        </w:rPr>
        <w:t>双休日、节假日期间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遇到突发情况，值班人员要及时报告带班领导，根据领导指示迅速做出应对处理，处理情况按程序报告。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三、监督考核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市政务服务中心负责“午间不断档、全年不打烊”服务</w:t>
      </w:r>
      <w:r>
        <w:rPr>
          <w:rFonts w:hint="eastAsia" w:ascii="仿宋_GB2312" w:hAnsi="宋体" w:eastAsia="仿宋_GB2312" w:cs="宋体"/>
          <w:sz w:val="32"/>
          <w:szCs w:val="32"/>
        </w:rPr>
        <w:t>巡查工作，发现问题，及时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落实整改。值班服务情况纳入政务服务中心考核通报，作为年度工作人员综合考核等次评定的重要依据。</w:t>
      </w:r>
    </w:p>
    <w:sectPr>
      <w:footerReference r:id="rId3" w:type="default"/>
      <w:pgSz w:w="11906" w:h="16838"/>
      <w:pgMar w:top="1701" w:right="1587" w:bottom="1701" w:left="1587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eastAsia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309E713B"/>
    <w:rsid w:val="0004247C"/>
    <w:rsid w:val="000535BE"/>
    <w:rsid w:val="000628B8"/>
    <w:rsid w:val="00097293"/>
    <w:rsid w:val="000A48BF"/>
    <w:rsid w:val="000C6416"/>
    <w:rsid w:val="00100753"/>
    <w:rsid w:val="00127C3E"/>
    <w:rsid w:val="00167F22"/>
    <w:rsid w:val="00177FFB"/>
    <w:rsid w:val="00183111"/>
    <w:rsid w:val="001C2D08"/>
    <w:rsid w:val="001E1731"/>
    <w:rsid w:val="00203A7B"/>
    <w:rsid w:val="00217877"/>
    <w:rsid w:val="00233E2C"/>
    <w:rsid w:val="00242431"/>
    <w:rsid w:val="00261CD3"/>
    <w:rsid w:val="002C0695"/>
    <w:rsid w:val="00327EBE"/>
    <w:rsid w:val="0033693D"/>
    <w:rsid w:val="00350275"/>
    <w:rsid w:val="00387771"/>
    <w:rsid w:val="003D5938"/>
    <w:rsid w:val="003F119F"/>
    <w:rsid w:val="004038B3"/>
    <w:rsid w:val="00493598"/>
    <w:rsid w:val="004D58BE"/>
    <w:rsid w:val="00570E04"/>
    <w:rsid w:val="00575CAE"/>
    <w:rsid w:val="005A1E13"/>
    <w:rsid w:val="005E46C3"/>
    <w:rsid w:val="00615A83"/>
    <w:rsid w:val="00644C64"/>
    <w:rsid w:val="006C0A7A"/>
    <w:rsid w:val="006C3B32"/>
    <w:rsid w:val="006C5272"/>
    <w:rsid w:val="006F09F1"/>
    <w:rsid w:val="006F53DD"/>
    <w:rsid w:val="00742587"/>
    <w:rsid w:val="00750C2A"/>
    <w:rsid w:val="007515F5"/>
    <w:rsid w:val="00757C4B"/>
    <w:rsid w:val="0077085B"/>
    <w:rsid w:val="0078466C"/>
    <w:rsid w:val="00871D4E"/>
    <w:rsid w:val="008C38A8"/>
    <w:rsid w:val="00906DFA"/>
    <w:rsid w:val="00936C01"/>
    <w:rsid w:val="00976D17"/>
    <w:rsid w:val="009D78E7"/>
    <w:rsid w:val="009E2976"/>
    <w:rsid w:val="009F5B5C"/>
    <w:rsid w:val="00A043FA"/>
    <w:rsid w:val="00A34C8D"/>
    <w:rsid w:val="00A4013B"/>
    <w:rsid w:val="00A500A5"/>
    <w:rsid w:val="00AD31D6"/>
    <w:rsid w:val="00AD59D6"/>
    <w:rsid w:val="00AF404A"/>
    <w:rsid w:val="00B05D01"/>
    <w:rsid w:val="00B27534"/>
    <w:rsid w:val="00B348BC"/>
    <w:rsid w:val="00B36021"/>
    <w:rsid w:val="00BF7F53"/>
    <w:rsid w:val="00C01C0C"/>
    <w:rsid w:val="00C13B92"/>
    <w:rsid w:val="00C61FE9"/>
    <w:rsid w:val="00C76535"/>
    <w:rsid w:val="00C97CD3"/>
    <w:rsid w:val="00CC244D"/>
    <w:rsid w:val="00CE096D"/>
    <w:rsid w:val="00CE319D"/>
    <w:rsid w:val="00CE7EF6"/>
    <w:rsid w:val="00D06F24"/>
    <w:rsid w:val="00D2272D"/>
    <w:rsid w:val="00D317DC"/>
    <w:rsid w:val="00D42B78"/>
    <w:rsid w:val="00D47414"/>
    <w:rsid w:val="00D54787"/>
    <w:rsid w:val="00D703B9"/>
    <w:rsid w:val="00D7615A"/>
    <w:rsid w:val="00D877F1"/>
    <w:rsid w:val="00D951D3"/>
    <w:rsid w:val="00DD6713"/>
    <w:rsid w:val="00DE4438"/>
    <w:rsid w:val="00DF4B02"/>
    <w:rsid w:val="00E11AAD"/>
    <w:rsid w:val="00E37C66"/>
    <w:rsid w:val="00E45089"/>
    <w:rsid w:val="00E67354"/>
    <w:rsid w:val="00E81326"/>
    <w:rsid w:val="00ED4FD2"/>
    <w:rsid w:val="00EF26ED"/>
    <w:rsid w:val="00F140A3"/>
    <w:rsid w:val="00F3534F"/>
    <w:rsid w:val="00F531C7"/>
    <w:rsid w:val="00F811F3"/>
    <w:rsid w:val="0D9B442C"/>
    <w:rsid w:val="102B1941"/>
    <w:rsid w:val="16E52E22"/>
    <w:rsid w:val="1AC26BD2"/>
    <w:rsid w:val="1E2F1C68"/>
    <w:rsid w:val="2E2924F5"/>
    <w:rsid w:val="309E713B"/>
    <w:rsid w:val="3171695C"/>
    <w:rsid w:val="44990A40"/>
    <w:rsid w:val="50AB7130"/>
    <w:rsid w:val="59370DE7"/>
    <w:rsid w:val="65F55EB8"/>
    <w:rsid w:val="6A815BF1"/>
    <w:rsid w:val="6D535020"/>
    <w:rsid w:val="754F41E7"/>
    <w:rsid w:val="787D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3</Pages>
  <Words>181</Words>
  <Characters>1033</Characters>
  <Lines>8</Lines>
  <Paragraphs>2</Paragraphs>
  <TotalTime>84</TotalTime>
  <ScaleCrop>false</ScaleCrop>
  <LinksUpToDate>false</LinksUpToDate>
  <CharactersWithSpaces>1212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2022-03-10T05:53:00Z</dcterms:created>
  <dc:creator>Administrator</dc:creator>
  <cp:lastModifiedBy>Malu</cp:lastModifiedBy>
  <dcterms:modified xsi:type="dcterms:W3CDTF">2023-11-23T02:17:48Z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53A7D4B053184DC18D5FD8F6BFB4652B</vt:lpwstr>
  </property>
</Properties>
</file>