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kern w:val="0"/>
          <w:sz w:val="44"/>
          <w:szCs w:val="44"/>
          <w:lang w:eastAsia="zh-CN"/>
        </w:rPr>
        <w:t>枣庄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kern w:val="0"/>
          <w:sz w:val="44"/>
          <w:szCs w:val="44"/>
        </w:rPr>
        <w:t>市民服务中心窗口“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kern w:val="0"/>
          <w:sz w:val="44"/>
          <w:szCs w:val="44"/>
          <w:lang w:eastAsia="zh-CN"/>
        </w:rPr>
        <w:t>一次性告知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kern w:val="0"/>
          <w:sz w:val="44"/>
          <w:szCs w:val="44"/>
        </w:rPr>
        <w:t>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kern w:val="0"/>
          <w:sz w:val="44"/>
          <w:szCs w:val="44"/>
          <w:lang w:eastAsia="zh-CN"/>
        </w:rPr>
        <w:t>实施细则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jc w:val="left"/>
        <w:textAlignment w:val="auto"/>
        <w:rPr>
          <w:rFonts w:hint="eastAsia" w:ascii="Arial" w:hAnsi="Arial" w:cs="Arial"/>
          <w:color w:val="333333"/>
          <w:kern w:val="0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1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</w:rPr>
        <w:t>第一条</w:t>
      </w: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一次性告知制度，是指在窗口服务工作中，窗口工作人员在接待服务咨询、办事申请时，一次性告知办理具体事项的条件、要求、标准等全部内容的制度。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 xml:space="preserve">    </w:t>
      </w: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</w:rPr>
        <w:t>第二条</w:t>
      </w: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实行“一事一单”。中心各窗口应统一设置业务申报一次性告知单，一次性告知单实行“一事一单”，即一个事项一套告知清单，内容须包括该事项的申报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条件、申报材料、办理程序、办理时限、收费标准、注意事项、示范文本、填报表格等八项要件。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</w:rPr>
        <w:t>第三条</w:t>
      </w: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实行“一趟一单”。办事群众每次到窗口办事，窗口须根据项目办理的不同阶段，出具相应的告知单，书面告知相关事宜。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业务咨询阶段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办事群众到窗口咨询业务时，窗口须出具“一次性告知单”，一次性告知事项办理的相关事宜，并做好解答说明工作。办事群众电话咨询业务时，窗口应口头一次性告知相关事宜及免费获得相关文本、资料的途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业务申请办理阶段：</w:t>
      </w:r>
      <w:r>
        <w:rPr>
          <w:rFonts w:hint="eastAsia" w:ascii="仿宋_GB2312" w:hAnsi="仿宋_GB2312" w:eastAsia="仿宋_GB2312" w:cs="仿宋_GB2312"/>
          <w:sz w:val="32"/>
          <w:szCs w:val="32"/>
        </w:rPr>
        <w:t>对办事人员申请办理的事项不属于本窗口职权范围内的，应当及时做出不予受理的决定，并告知申请人应当受理该事项的窗口或其他途径。申请材料存在可以当场更正错误的，应当允许申请人当场更正，及时办理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业务受理阶段：对办事群众的申请正式予以受理的，窗口必须出具书面的“受理告知单”，告知办理承诺时限，相关批文、证照的领取途径及窗口联系方式等信息。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推行首问责任制。窗口工作人员在接待办事群众时，应当热情、主动，对办事群众提出的问题应认真解答，对职责（权）范围内的事，应一次性告知相关事宜；对非自己职责（权）范围内的事，也要热情接待，并根据来访事由，负责引导该人到相应部门。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</w:t>
      </w: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</w:rPr>
        <w:t>第五条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窗口应随时了解掌握本部门的法律法规动态，若出现行政审批事项调整或行政审批事项的办理程序、申报材料发生改变，应及时调整修订办事指南、一次性告知单、网上办事指南。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</w:rPr>
        <w:t>第六条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政务服务管理办公室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具体负责对窗口“一次性告知”工作的督查和考核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对督查及群众投诉、各类明查暗访中发现的因窗口“一次性”告知不到位，让办事群众多跑路、多耗时的情况，对窗口和责任人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考核时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扣分。情节严重或影响恶劣的，将予以效能问责。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</w:rPr>
        <w:t>第七条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本细则由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政务服务管理办公室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负责解释。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kern w:val="0"/>
          <w:sz w:val="32"/>
          <w:szCs w:val="32"/>
        </w:rPr>
        <w:t>第八条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本细则自发文之日起正式施行。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枣庄市政务服务管理办公室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             2019年11月15日</w:t>
      </w:r>
      <w:bookmarkStart w:id="0" w:name="_GoBack"/>
      <w:bookmarkEnd w:id="0"/>
    </w:p>
    <w:sectPr>
      <w:pgSz w:w="11906" w:h="16838"/>
      <w:pgMar w:top="1701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xNGFiOWE1ODkzMzJhMTMxNDFlZmVkZTBjOTYzMDQifQ=="/>
  </w:docVars>
  <w:rsids>
    <w:rsidRoot w:val="00246716"/>
    <w:rsid w:val="000247FD"/>
    <w:rsid w:val="00246716"/>
    <w:rsid w:val="008605AE"/>
    <w:rsid w:val="00D21B98"/>
    <w:rsid w:val="00F04727"/>
    <w:rsid w:val="0DDB7ADA"/>
    <w:rsid w:val="0EF951BA"/>
    <w:rsid w:val="1B5A26AD"/>
    <w:rsid w:val="1C162CDC"/>
    <w:rsid w:val="214E780F"/>
    <w:rsid w:val="3E7D690D"/>
    <w:rsid w:val="4EA506C0"/>
    <w:rsid w:val="563A6461"/>
    <w:rsid w:val="576B7F24"/>
    <w:rsid w:val="74F05F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</Words>
  <Characters>38</Characters>
  <Lines>1</Lines>
  <Paragraphs>1</Paragraphs>
  <TotalTime>7</TotalTime>
  <ScaleCrop>false</ScaleCrop>
  <LinksUpToDate>false</LinksUpToDate>
  <CharactersWithSpaces>43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2020-08-18T08:05:00Z</dcterms:created>
  <dc:creator>User</dc:creator>
  <cp:lastModifiedBy>Malu</cp:lastModifiedBy>
  <dcterms:modified xsi:type="dcterms:W3CDTF">2023-11-22T12:27:37Z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5F8DC6178BAB498FAB8AFA6773FDB6A9_12</vt:lpwstr>
  </property>
</Properties>
</file>