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885" w:rsidRPr="002F1633" w:rsidRDefault="00721885" w:rsidP="00721885">
      <w:pPr>
        <w:jc w:val="center"/>
        <w:rPr>
          <w:rFonts w:ascii="方正小标宋简体" w:eastAsia="方正小标宋简体" w:hAnsi="华文中宋" w:hint="eastAsia"/>
          <w:color w:val="FF0000"/>
          <w:spacing w:val="40"/>
          <w:w w:val="90"/>
          <w:sz w:val="72"/>
          <w:szCs w:val="72"/>
        </w:rPr>
      </w:pPr>
      <w:r w:rsidRPr="002F1633">
        <w:rPr>
          <w:rFonts w:ascii="方正小标宋简体" w:eastAsia="方正小标宋简体" w:hAnsi="华文中宋" w:hint="eastAsia"/>
          <w:color w:val="FF0000"/>
          <w:spacing w:val="40"/>
          <w:w w:val="90"/>
          <w:sz w:val="72"/>
          <w:szCs w:val="72"/>
        </w:rPr>
        <w:t>枣庄市行政审批服务局</w:t>
      </w:r>
    </w:p>
    <w:p w:rsidR="00721885" w:rsidRPr="00857969" w:rsidRDefault="00721885" w:rsidP="00721885">
      <w:pPr>
        <w:spacing w:line="560" w:lineRule="exact"/>
        <w:jc w:val="center"/>
        <w:rPr>
          <w:rFonts w:ascii="仿宋_GB2312" w:eastAsia="仿宋_GB2312" w:hAnsi="宋体" w:hint="eastAsia"/>
          <w:b/>
          <w:color w:val="FF0000"/>
          <w:sz w:val="28"/>
          <w:szCs w:val="28"/>
        </w:rPr>
      </w:pPr>
      <w:r w:rsidRPr="00857969">
        <w:rPr>
          <w:rFonts w:ascii="仿宋_GB2312" w:eastAsia="仿宋_GB2312" w:hAnsi="宋体" w:hint="eastAsia"/>
          <w:b/>
          <w:color w:val="FF0000"/>
          <w:sz w:val="28"/>
          <w:szCs w:val="28"/>
        </w:rPr>
        <w:t>━━━━━━━━━━━━━━━━━━━━━━━━━━━━━</w:t>
      </w:r>
    </w:p>
    <w:p w:rsidR="003513A9" w:rsidRDefault="003513A9">
      <w:pPr>
        <w:spacing w:line="560" w:lineRule="exact"/>
        <w:jc w:val="center"/>
        <w:rPr>
          <w:rFonts w:ascii="方正小标宋_GBK" w:eastAsia="方正小标宋_GBK"/>
          <w:sz w:val="44"/>
          <w:szCs w:val="44"/>
        </w:rPr>
      </w:pPr>
      <w:bookmarkStart w:id="0" w:name="_GoBack"/>
      <w:bookmarkEnd w:id="0"/>
    </w:p>
    <w:p w:rsidR="003513A9" w:rsidRPr="002D2229" w:rsidRDefault="002D2229">
      <w:pPr>
        <w:spacing w:line="560" w:lineRule="exact"/>
        <w:jc w:val="center"/>
        <w:rPr>
          <w:rFonts w:ascii="方正小标宋简体" w:eastAsia="方正小标宋简体"/>
          <w:sz w:val="44"/>
          <w:szCs w:val="44"/>
        </w:rPr>
      </w:pPr>
      <w:r w:rsidRPr="002D2229">
        <w:rPr>
          <w:rFonts w:ascii="方正小标宋简体" w:eastAsia="方正小标宋简体" w:hint="eastAsia"/>
          <w:sz w:val="44"/>
          <w:szCs w:val="44"/>
        </w:rPr>
        <w:t>关于印发《枣庄市行政审批服务局行政执法音像记录设备使用管理制度》的通知</w:t>
      </w:r>
    </w:p>
    <w:p w:rsidR="003513A9" w:rsidRDefault="003513A9">
      <w:pPr>
        <w:spacing w:line="560" w:lineRule="exact"/>
        <w:jc w:val="center"/>
        <w:rPr>
          <w:rFonts w:ascii="方正小标宋_GBK" w:eastAsia="方正小标宋_GBK"/>
          <w:sz w:val="44"/>
          <w:szCs w:val="44"/>
        </w:rPr>
      </w:pPr>
    </w:p>
    <w:p w:rsidR="003513A9" w:rsidRPr="002D2229" w:rsidRDefault="002D2229">
      <w:pPr>
        <w:spacing w:line="560" w:lineRule="exact"/>
        <w:jc w:val="left"/>
        <w:rPr>
          <w:rFonts w:ascii="仿宋_GB2312" w:eastAsia="仿宋_GB2312" w:hAnsi="方正仿宋_GBK" w:cs="方正仿宋_GBK"/>
          <w:sz w:val="32"/>
          <w:szCs w:val="32"/>
        </w:rPr>
      </w:pPr>
      <w:r w:rsidRPr="002D2229">
        <w:rPr>
          <w:rFonts w:ascii="仿宋_GB2312" w:eastAsia="仿宋_GB2312" w:hAnsi="方正仿宋_GBK" w:cs="方正仿宋_GBK" w:hint="eastAsia"/>
          <w:sz w:val="32"/>
          <w:szCs w:val="32"/>
        </w:rPr>
        <w:t>局机关各科室：</w:t>
      </w:r>
    </w:p>
    <w:p w:rsidR="003513A9" w:rsidRPr="002D2229" w:rsidRDefault="002D2229">
      <w:pPr>
        <w:spacing w:line="560" w:lineRule="exact"/>
        <w:ind w:firstLineChars="200" w:firstLine="640"/>
        <w:jc w:val="left"/>
        <w:rPr>
          <w:rFonts w:ascii="仿宋_GB2312" w:eastAsia="仿宋_GB2312" w:hAnsi="方正仿宋_GBK" w:cs="方正仿宋_GBK"/>
          <w:sz w:val="32"/>
          <w:szCs w:val="32"/>
        </w:rPr>
      </w:pPr>
      <w:r w:rsidRPr="002D2229">
        <w:rPr>
          <w:rFonts w:ascii="仿宋_GB2312" w:eastAsia="仿宋_GB2312" w:hAnsi="方正仿宋_GBK" w:cs="方正仿宋_GBK" w:hint="eastAsia"/>
          <w:sz w:val="32"/>
          <w:szCs w:val="32"/>
        </w:rPr>
        <w:t>为贯彻落实省、市全面推行行政执法“三项制度”工作要求，促进行政执法公开透明，我局制定了《枣庄市行政审批服务局音像记录设备使用管理制度》，现予印发，请认真贯彻执行。</w:t>
      </w:r>
    </w:p>
    <w:p w:rsidR="003513A9" w:rsidRPr="002D2229" w:rsidRDefault="003513A9">
      <w:pPr>
        <w:spacing w:line="560" w:lineRule="exact"/>
        <w:ind w:firstLineChars="200" w:firstLine="640"/>
        <w:jc w:val="right"/>
        <w:rPr>
          <w:rFonts w:ascii="仿宋_GB2312" w:eastAsia="仿宋_GB2312" w:hAnsi="方正仿宋_GBK" w:cs="方正仿宋_GBK"/>
          <w:sz w:val="32"/>
          <w:szCs w:val="32"/>
        </w:rPr>
      </w:pPr>
    </w:p>
    <w:p w:rsidR="003513A9" w:rsidRPr="002D2229" w:rsidRDefault="003513A9">
      <w:pPr>
        <w:spacing w:line="560" w:lineRule="exact"/>
        <w:ind w:firstLineChars="200" w:firstLine="640"/>
        <w:jc w:val="right"/>
        <w:rPr>
          <w:rFonts w:ascii="仿宋_GB2312" w:eastAsia="仿宋_GB2312" w:hAnsi="方正仿宋_GBK" w:cs="方正仿宋_GBK"/>
          <w:sz w:val="32"/>
          <w:szCs w:val="32"/>
        </w:rPr>
      </w:pPr>
    </w:p>
    <w:p w:rsidR="003513A9" w:rsidRPr="002D2229" w:rsidRDefault="002D2229">
      <w:pPr>
        <w:spacing w:line="560" w:lineRule="exact"/>
        <w:ind w:firstLineChars="200" w:firstLine="640"/>
        <w:jc w:val="right"/>
        <w:rPr>
          <w:rFonts w:ascii="仿宋_GB2312" w:eastAsia="仿宋_GB2312" w:hAnsi="方正仿宋_GBK" w:cs="方正仿宋_GBK"/>
          <w:sz w:val="32"/>
          <w:szCs w:val="32"/>
        </w:rPr>
      </w:pPr>
      <w:r w:rsidRPr="002D2229">
        <w:rPr>
          <w:rFonts w:ascii="仿宋_GB2312" w:eastAsia="仿宋_GB2312" w:hAnsi="方正仿宋_GBK" w:cs="方正仿宋_GBK" w:hint="eastAsia"/>
          <w:sz w:val="32"/>
          <w:szCs w:val="32"/>
        </w:rPr>
        <w:t>2019年9月30日</w:t>
      </w:r>
    </w:p>
    <w:p w:rsidR="003513A9" w:rsidRDefault="003513A9">
      <w:pPr>
        <w:spacing w:line="560" w:lineRule="exact"/>
        <w:ind w:firstLineChars="200" w:firstLine="640"/>
        <w:jc w:val="left"/>
        <w:rPr>
          <w:rFonts w:ascii="方正仿宋_GBK" w:eastAsia="方正仿宋_GBK" w:hAnsi="方正仿宋_GBK" w:cs="方正仿宋_GBK"/>
          <w:sz w:val="32"/>
          <w:szCs w:val="32"/>
        </w:rPr>
      </w:pPr>
    </w:p>
    <w:p w:rsidR="003513A9" w:rsidRDefault="003513A9">
      <w:pPr>
        <w:spacing w:line="560" w:lineRule="exact"/>
        <w:ind w:firstLineChars="200" w:firstLine="640"/>
        <w:jc w:val="left"/>
        <w:rPr>
          <w:rFonts w:ascii="方正仿宋_GBK" w:eastAsia="方正仿宋_GBK" w:hAnsi="方正仿宋_GBK" w:cs="方正仿宋_GBK"/>
          <w:sz w:val="32"/>
          <w:szCs w:val="32"/>
        </w:rPr>
      </w:pPr>
    </w:p>
    <w:p w:rsidR="003513A9" w:rsidRDefault="003513A9">
      <w:pPr>
        <w:spacing w:line="560" w:lineRule="exact"/>
        <w:rPr>
          <w:rFonts w:ascii="方正仿宋_GBK" w:eastAsia="方正仿宋_GBK" w:hAnsi="方正仿宋_GBK" w:cs="方正仿宋_GBK"/>
          <w:sz w:val="32"/>
          <w:szCs w:val="32"/>
        </w:rPr>
      </w:pPr>
    </w:p>
    <w:p w:rsidR="003513A9" w:rsidRDefault="003513A9">
      <w:pPr>
        <w:spacing w:line="560" w:lineRule="exact"/>
        <w:rPr>
          <w:rFonts w:ascii="方正仿宋_GBK" w:eastAsia="方正仿宋_GBK" w:hAnsi="方正仿宋_GBK" w:cs="方正仿宋_GBK"/>
          <w:sz w:val="32"/>
          <w:szCs w:val="32"/>
          <w:lang w:val="en"/>
        </w:rPr>
        <w:sectPr w:rsidR="003513A9">
          <w:pgSz w:w="11906" w:h="16838"/>
          <w:pgMar w:top="1440" w:right="1800" w:bottom="1440" w:left="1800" w:header="851" w:footer="992" w:gutter="0"/>
          <w:cols w:space="425"/>
          <w:docGrid w:type="lines" w:linePitch="312"/>
        </w:sectPr>
      </w:pPr>
    </w:p>
    <w:p w:rsidR="003513A9" w:rsidRPr="002D2229" w:rsidRDefault="002D2229">
      <w:pPr>
        <w:spacing w:line="560" w:lineRule="exact"/>
        <w:jc w:val="center"/>
        <w:rPr>
          <w:rFonts w:ascii="方正小标宋简体" w:eastAsia="方正小标宋简体"/>
          <w:sz w:val="44"/>
          <w:szCs w:val="44"/>
        </w:rPr>
      </w:pPr>
      <w:r w:rsidRPr="002D2229">
        <w:rPr>
          <w:rFonts w:ascii="方正小标宋简体" w:eastAsia="方正小标宋简体" w:hint="eastAsia"/>
          <w:sz w:val="44"/>
          <w:szCs w:val="44"/>
        </w:rPr>
        <w:lastRenderedPageBreak/>
        <w:t>枣庄市行政审批服务局</w:t>
      </w:r>
    </w:p>
    <w:p w:rsidR="003513A9" w:rsidRPr="002D2229" w:rsidRDefault="002D2229">
      <w:pPr>
        <w:spacing w:line="560" w:lineRule="exact"/>
        <w:jc w:val="center"/>
        <w:rPr>
          <w:rFonts w:ascii="方正小标宋简体" w:eastAsia="方正小标宋简体"/>
          <w:sz w:val="44"/>
          <w:szCs w:val="44"/>
        </w:rPr>
      </w:pPr>
      <w:r w:rsidRPr="002D2229">
        <w:rPr>
          <w:rFonts w:ascii="方正小标宋简体" w:eastAsia="方正小标宋简体" w:hint="eastAsia"/>
          <w:sz w:val="44"/>
          <w:szCs w:val="44"/>
        </w:rPr>
        <w:t>行政执法音像记录设备使用管理制度</w:t>
      </w:r>
    </w:p>
    <w:p w:rsidR="003513A9" w:rsidRDefault="002D2229">
      <w:pPr>
        <w:spacing w:line="560" w:lineRule="exact"/>
        <w:jc w:val="center"/>
        <w:rPr>
          <w:rFonts w:ascii="黑体" w:eastAsia="黑体" w:hAnsi="黑体"/>
          <w:sz w:val="32"/>
          <w:szCs w:val="32"/>
        </w:rPr>
      </w:pPr>
      <w:r>
        <w:rPr>
          <w:rFonts w:ascii="黑体" w:eastAsia="黑体" w:hAnsi="黑体" w:hint="eastAsia"/>
          <w:sz w:val="32"/>
          <w:szCs w:val="32"/>
        </w:rPr>
        <w:t>第一章</w:t>
      </w:r>
      <w:r>
        <w:rPr>
          <w:rFonts w:ascii="Calibri" w:eastAsia="黑体" w:hAnsi="Calibri" w:cs="Calibri"/>
          <w:sz w:val="32"/>
          <w:szCs w:val="32"/>
        </w:rPr>
        <w:t> </w:t>
      </w:r>
      <w:r>
        <w:rPr>
          <w:rFonts w:ascii="黑体" w:eastAsia="黑体" w:hAnsi="黑体" w:hint="eastAsia"/>
          <w:sz w:val="32"/>
          <w:szCs w:val="32"/>
        </w:rPr>
        <w:t xml:space="preserve"> 总</w:t>
      </w:r>
      <w:r>
        <w:rPr>
          <w:rFonts w:ascii="Calibri" w:eastAsia="黑体" w:hAnsi="Calibri" w:cs="Calibri"/>
          <w:sz w:val="32"/>
          <w:szCs w:val="32"/>
        </w:rPr>
        <w:t> </w:t>
      </w:r>
      <w:r>
        <w:rPr>
          <w:rFonts w:ascii="黑体" w:eastAsia="黑体" w:hAnsi="黑体" w:hint="eastAsia"/>
          <w:sz w:val="32"/>
          <w:szCs w:val="32"/>
        </w:rPr>
        <w:t xml:space="preserve"> 则</w:t>
      </w:r>
    </w:p>
    <w:p w:rsidR="003513A9" w:rsidRDefault="002D2229">
      <w:pPr>
        <w:spacing w:line="560" w:lineRule="exact"/>
        <w:ind w:firstLineChars="200" w:firstLine="640"/>
        <w:rPr>
          <w:rFonts w:ascii="仿宋_GB2312" w:eastAsia="仿宋_GB2312"/>
          <w:sz w:val="32"/>
          <w:szCs w:val="32"/>
        </w:rPr>
      </w:pPr>
      <w:r>
        <w:rPr>
          <w:rFonts w:ascii="黑体" w:eastAsia="黑体" w:hAnsi="黑体" w:hint="eastAsia"/>
          <w:sz w:val="32"/>
          <w:szCs w:val="32"/>
        </w:rPr>
        <w:t>第一条</w:t>
      </w:r>
      <w:r>
        <w:rPr>
          <w:rFonts w:ascii="仿宋_GB2312" w:eastAsia="仿宋_GB2312" w:hint="eastAsia"/>
          <w:sz w:val="32"/>
          <w:szCs w:val="32"/>
        </w:rPr>
        <w:t> </w:t>
      </w:r>
      <w:r>
        <w:rPr>
          <w:rFonts w:ascii="仿宋_GB2312" w:eastAsia="仿宋_GB2312" w:hint="eastAsia"/>
          <w:sz w:val="32"/>
          <w:szCs w:val="32"/>
        </w:rPr>
        <w:t xml:space="preserve"> 为合理配备和规范使用执法音像记录设备，规范行政执法行为，提高行政执法效能，维护当事人的合法权益，结合我局实际，制定本制度。</w:t>
      </w:r>
    </w:p>
    <w:p w:rsidR="003513A9" w:rsidRDefault="002D2229">
      <w:pPr>
        <w:spacing w:line="560" w:lineRule="exact"/>
        <w:ind w:firstLineChars="200" w:firstLine="640"/>
        <w:rPr>
          <w:rFonts w:ascii="仿宋_GB2312" w:eastAsia="仿宋_GB2312"/>
          <w:sz w:val="32"/>
          <w:szCs w:val="32"/>
        </w:rPr>
      </w:pPr>
      <w:r>
        <w:rPr>
          <w:rFonts w:ascii="黑体" w:eastAsia="黑体" w:hAnsi="黑体" w:hint="eastAsia"/>
          <w:sz w:val="32"/>
          <w:szCs w:val="32"/>
        </w:rPr>
        <w:t>第二条</w:t>
      </w:r>
      <w:r>
        <w:rPr>
          <w:rFonts w:ascii="仿宋_GB2312" w:eastAsia="仿宋_GB2312" w:hint="eastAsia"/>
          <w:sz w:val="32"/>
          <w:szCs w:val="32"/>
        </w:rPr>
        <w:t> </w:t>
      </w:r>
      <w:r>
        <w:rPr>
          <w:rFonts w:ascii="仿宋_GB2312" w:eastAsia="仿宋_GB2312" w:hint="eastAsia"/>
          <w:sz w:val="32"/>
          <w:szCs w:val="32"/>
        </w:rPr>
        <w:t xml:space="preserve"> 本局各执法科室配备和使用执法记录设备，适用本制度。</w:t>
      </w:r>
    </w:p>
    <w:p w:rsidR="003513A9" w:rsidRDefault="002D2229">
      <w:pPr>
        <w:spacing w:line="560" w:lineRule="exact"/>
        <w:ind w:firstLineChars="200" w:firstLine="640"/>
        <w:rPr>
          <w:rFonts w:ascii="仿宋_GB2312" w:eastAsia="仿宋_GB2312"/>
          <w:sz w:val="32"/>
          <w:szCs w:val="32"/>
        </w:rPr>
      </w:pPr>
      <w:r>
        <w:rPr>
          <w:rFonts w:ascii="黑体" w:eastAsia="黑体" w:hAnsi="黑体" w:hint="eastAsia"/>
          <w:sz w:val="32"/>
          <w:szCs w:val="32"/>
        </w:rPr>
        <w:t>第三条</w:t>
      </w:r>
      <w:r>
        <w:rPr>
          <w:rFonts w:ascii="仿宋_GB2312" w:eastAsia="仿宋_GB2312" w:hint="eastAsia"/>
          <w:sz w:val="32"/>
          <w:szCs w:val="32"/>
        </w:rPr>
        <w:t> </w:t>
      </w:r>
      <w:r>
        <w:rPr>
          <w:rFonts w:ascii="仿宋_GB2312" w:eastAsia="仿宋_GB2312" w:hint="eastAsia"/>
          <w:sz w:val="32"/>
          <w:szCs w:val="32"/>
        </w:rPr>
        <w:t xml:space="preserve"> 本制度所称执法音像记录设备，是指市审批服务局行政执法人员，对行政许可行为进行音像记录所使用的照相机、录音机、摄像机、执法记录仪、手持执法终端和视频监控等记录设备。</w:t>
      </w:r>
    </w:p>
    <w:p w:rsidR="003513A9" w:rsidRDefault="002D2229">
      <w:pPr>
        <w:spacing w:line="560" w:lineRule="exact"/>
        <w:ind w:firstLineChars="200" w:firstLine="640"/>
        <w:rPr>
          <w:rFonts w:ascii="仿宋_GB2312" w:eastAsia="仿宋_GB2312"/>
          <w:sz w:val="32"/>
          <w:szCs w:val="32"/>
        </w:rPr>
      </w:pPr>
      <w:r>
        <w:rPr>
          <w:rFonts w:ascii="黑体" w:eastAsia="黑体" w:hAnsi="黑体" w:hint="eastAsia"/>
          <w:sz w:val="32"/>
          <w:szCs w:val="32"/>
        </w:rPr>
        <w:t>第四条</w:t>
      </w:r>
      <w:r>
        <w:rPr>
          <w:rFonts w:ascii="仿宋_GB2312" w:eastAsia="仿宋_GB2312" w:hint="eastAsia"/>
          <w:sz w:val="32"/>
          <w:szCs w:val="32"/>
        </w:rPr>
        <w:t> </w:t>
      </w:r>
      <w:r>
        <w:rPr>
          <w:rFonts w:ascii="仿宋_GB2312" w:eastAsia="仿宋_GB2312" w:hint="eastAsia"/>
          <w:sz w:val="32"/>
          <w:szCs w:val="32"/>
        </w:rPr>
        <w:t xml:space="preserve"> 局办公室负责对执法音像记录设备采购活动的监管；政策法规科负责对执法音像记录设备使用情况的监督。</w:t>
      </w:r>
    </w:p>
    <w:p w:rsidR="003513A9" w:rsidRDefault="002D2229">
      <w:pPr>
        <w:spacing w:line="560" w:lineRule="exact"/>
        <w:ind w:firstLineChars="200" w:firstLine="640"/>
        <w:rPr>
          <w:rFonts w:ascii="仿宋_GB2312" w:eastAsia="仿宋_GB2312"/>
          <w:sz w:val="32"/>
          <w:szCs w:val="32"/>
        </w:rPr>
      </w:pPr>
      <w:r>
        <w:rPr>
          <w:rFonts w:ascii="黑体" w:eastAsia="黑体" w:hAnsi="黑体" w:hint="eastAsia"/>
          <w:sz w:val="32"/>
          <w:szCs w:val="32"/>
        </w:rPr>
        <w:t>第五条</w:t>
      </w:r>
      <w:r>
        <w:rPr>
          <w:rFonts w:ascii="Calibri" w:eastAsia="黑体" w:hAnsi="Calibri" w:cs="Calibri"/>
          <w:sz w:val="32"/>
          <w:szCs w:val="32"/>
        </w:rPr>
        <w:t> </w:t>
      </w:r>
      <w:r>
        <w:rPr>
          <w:rFonts w:ascii="仿宋_GB2312" w:eastAsia="仿宋_GB2312" w:hint="eastAsia"/>
          <w:sz w:val="32"/>
          <w:szCs w:val="32"/>
        </w:rPr>
        <w:t xml:space="preserve"> 执法音像记录设备配备坚持厉行节约、从严控制、性能先进、设备配备与履职需要相适应的基本原则。</w:t>
      </w:r>
    </w:p>
    <w:p w:rsidR="003513A9" w:rsidRDefault="002D2229">
      <w:pPr>
        <w:spacing w:line="560" w:lineRule="exact"/>
        <w:jc w:val="center"/>
        <w:rPr>
          <w:rFonts w:ascii="黑体" w:eastAsia="黑体" w:hAnsi="黑体"/>
          <w:sz w:val="32"/>
          <w:szCs w:val="32"/>
        </w:rPr>
      </w:pPr>
      <w:r>
        <w:rPr>
          <w:rFonts w:ascii="黑体" w:eastAsia="黑体" w:hAnsi="黑体" w:hint="eastAsia"/>
          <w:sz w:val="32"/>
          <w:szCs w:val="32"/>
        </w:rPr>
        <w:t>第二章</w:t>
      </w:r>
      <w:r>
        <w:rPr>
          <w:rFonts w:ascii="Calibri" w:eastAsia="黑体" w:hAnsi="Calibri" w:cs="Calibri"/>
          <w:sz w:val="32"/>
          <w:szCs w:val="32"/>
        </w:rPr>
        <w:t> </w:t>
      </w:r>
      <w:r>
        <w:rPr>
          <w:rFonts w:ascii="黑体" w:eastAsia="黑体" w:hAnsi="黑体" w:hint="eastAsia"/>
          <w:sz w:val="32"/>
          <w:szCs w:val="32"/>
        </w:rPr>
        <w:t xml:space="preserve"> 配</w:t>
      </w:r>
      <w:r>
        <w:rPr>
          <w:rFonts w:ascii="Calibri" w:eastAsia="黑体" w:hAnsi="Calibri" w:cs="Calibri"/>
          <w:sz w:val="32"/>
          <w:szCs w:val="32"/>
        </w:rPr>
        <w:t> </w:t>
      </w:r>
      <w:r>
        <w:rPr>
          <w:rFonts w:ascii="黑体" w:eastAsia="黑体" w:hAnsi="黑体" w:hint="eastAsia"/>
          <w:sz w:val="32"/>
          <w:szCs w:val="32"/>
        </w:rPr>
        <w:t xml:space="preserve"> 备</w:t>
      </w:r>
    </w:p>
    <w:p w:rsidR="003513A9" w:rsidRDefault="002D2229">
      <w:pPr>
        <w:spacing w:line="560" w:lineRule="exact"/>
        <w:rPr>
          <w:rFonts w:ascii="仿宋_GB2312" w:eastAsia="仿宋_GB2312"/>
          <w:sz w:val="32"/>
          <w:szCs w:val="32"/>
        </w:rPr>
      </w:pPr>
      <w:r>
        <w:rPr>
          <w:rFonts w:ascii="仿宋_GB2312" w:eastAsia="仿宋_GB2312" w:hint="eastAsia"/>
          <w:sz w:val="32"/>
          <w:szCs w:val="32"/>
        </w:rPr>
        <w:t> </w:t>
      </w:r>
      <w:r>
        <w:rPr>
          <w:rFonts w:ascii="仿宋_GB2312" w:eastAsia="仿宋_GB2312"/>
          <w:sz w:val="32"/>
          <w:szCs w:val="32"/>
        </w:rPr>
        <w:t xml:space="preserve">   </w:t>
      </w:r>
      <w:r>
        <w:rPr>
          <w:rFonts w:ascii="黑体" w:eastAsia="黑体" w:hAnsi="黑体" w:hint="eastAsia"/>
          <w:sz w:val="32"/>
          <w:szCs w:val="32"/>
        </w:rPr>
        <w:t>第六条</w:t>
      </w:r>
      <w:r>
        <w:rPr>
          <w:rFonts w:ascii="仿宋_GB2312" w:eastAsia="仿宋_GB2312" w:hint="eastAsia"/>
          <w:sz w:val="32"/>
          <w:szCs w:val="32"/>
        </w:rPr>
        <w:t> </w:t>
      </w:r>
      <w:r>
        <w:rPr>
          <w:rFonts w:ascii="仿宋_GB2312" w:eastAsia="仿宋_GB2312" w:hint="eastAsia"/>
          <w:sz w:val="32"/>
          <w:szCs w:val="32"/>
        </w:rPr>
        <w:t xml:space="preserve"> 配备执法记录仪或者手持执法终端，应当以实际进行现场执法人员数量为基数，</w:t>
      </w:r>
      <w:r>
        <w:rPr>
          <w:rFonts w:ascii="仿宋_GB2312" w:eastAsia="仿宋_GB2312"/>
          <w:sz w:val="32"/>
          <w:szCs w:val="32"/>
        </w:rPr>
        <w:t>根据执法需要合理确定配备数量。</w:t>
      </w:r>
    </w:p>
    <w:p w:rsidR="003513A9" w:rsidRDefault="002D2229">
      <w:pPr>
        <w:spacing w:line="560" w:lineRule="exact"/>
        <w:rPr>
          <w:rFonts w:ascii="仿宋_GB2312" w:eastAsia="仿宋_GB2312"/>
          <w:sz w:val="32"/>
          <w:szCs w:val="32"/>
        </w:rPr>
      </w:pPr>
      <w:r>
        <w:rPr>
          <w:rFonts w:ascii="仿宋_GB2312" w:eastAsia="仿宋_GB2312" w:hint="eastAsia"/>
          <w:sz w:val="32"/>
          <w:szCs w:val="32"/>
        </w:rPr>
        <w:t> </w:t>
      </w:r>
      <w:r>
        <w:rPr>
          <w:rFonts w:ascii="仿宋_GB2312" w:eastAsia="仿宋_GB2312"/>
          <w:sz w:val="32"/>
          <w:szCs w:val="32"/>
        </w:rPr>
        <w:t xml:space="preserve">   </w:t>
      </w:r>
      <w:r>
        <w:rPr>
          <w:rFonts w:ascii="仿宋_GB2312" w:eastAsia="仿宋_GB2312" w:hint="eastAsia"/>
          <w:sz w:val="32"/>
          <w:szCs w:val="32"/>
        </w:rPr>
        <w:t> </w:t>
      </w:r>
      <w:r>
        <w:rPr>
          <w:rFonts w:ascii="黑体" w:eastAsia="黑体" w:hAnsi="黑体" w:hint="eastAsia"/>
          <w:sz w:val="32"/>
          <w:szCs w:val="32"/>
        </w:rPr>
        <w:t>第七条</w:t>
      </w:r>
      <w:r>
        <w:rPr>
          <w:rFonts w:ascii="仿宋_GB2312" w:eastAsia="仿宋_GB2312" w:hint="eastAsia"/>
          <w:sz w:val="32"/>
          <w:szCs w:val="32"/>
        </w:rPr>
        <w:t> </w:t>
      </w:r>
      <w:r>
        <w:rPr>
          <w:rFonts w:ascii="仿宋_GB2312" w:eastAsia="仿宋_GB2312" w:hint="eastAsia"/>
          <w:sz w:val="32"/>
          <w:szCs w:val="32"/>
        </w:rPr>
        <w:t xml:space="preserve"> 配备的执法记录仪或者手持执法终端，应当符合以下技术性能要求：</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（一）具备高清分辨率及较高像素，如有执法需要应当具备</w:t>
      </w:r>
      <w:proofErr w:type="gramStart"/>
      <w:r>
        <w:rPr>
          <w:rFonts w:ascii="仿宋_GB2312" w:eastAsia="仿宋_GB2312" w:hint="eastAsia"/>
          <w:sz w:val="32"/>
          <w:szCs w:val="32"/>
        </w:rPr>
        <w:t>适度大</w:t>
      </w:r>
      <w:proofErr w:type="gramEnd"/>
      <w:r>
        <w:rPr>
          <w:rFonts w:ascii="仿宋_GB2312" w:eastAsia="仿宋_GB2312" w:hint="eastAsia"/>
          <w:sz w:val="32"/>
          <w:szCs w:val="32"/>
        </w:rPr>
        <w:t>广角镜头，能够清晰、准确、完整记录执法过程。</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（二）电池容量及存储内存较大，如有执法需要应当具备无限循环录影功能，能够长时间、不间断进行录音录像。</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（三）内置芯片运算速度较快，耗能较低，能够流畅操作，摄录不卡顿。</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（四）摄录文件完整性、保密性较好，如有执法需要应当具备文件加密功能，能够保证音像记录资料不易删改，真实完整。</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（五）如有特殊执法需要，应当具备红外夜视、GPS定位、数据无线实时上传等其他功能。</w:t>
      </w:r>
    </w:p>
    <w:p w:rsidR="003513A9" w:rsidRDefault="002D2229">
      <w:pPr>
        <w:spacing w:line="560" w:lineRule="exact"/>
        <w:ind w:firstLineChars="200" w:firstLine="640"/>
        <w:rPr>
          <w:rFonts w:ascii="仿宋_GB2312" w:eastAsia="仿宋_GB2312"/>
          <w:sz w:val="32"/>
          <w:szCs w:val="32"/>
        </w:rPr>
      </w:pPr>
      <w:r>
        <w:rPr>
          <w:rFonts w:ascii="黑体" w:eastAsia="黑体" w:hAnsi="黑体" w:hint="eastAsia"/>
          <w:sz w:val="32"/>
          <w:szCs w:val="32"/>
        </w:rPr>
        <w:t>第八条</w:t>
      </w:r>
      <w:r>
        <w:rPr>
          <w:rFonts w:ascii="仿宋_GB2312" w:eastAsia="仿宋_GB2312" w:hint="eastAsia"/>
          <w:sz w:val="32"/>
          <w:szCs w:val="32"/>
        </w:rPr>
        <w:t> </w:t>
      </w:r>
      <w:r>
        <w:rPr>
          <w:rFonts w:ascii="仿宋_GB2312" w:eastAsia="仿宋_GB2312" w:hint="eastAsia"/>
          <w:sz w:val="32"/>
          <w:szCs w:val="32"/>
        </w:rPr>
        <w:t xml:space="preserve"> 配备照相机、录音机、摄像机、视频监控等其他行政执法音像记录设备，应当依照市级行政事业单位通用办公设备配置标准执行。</w:t>
      </w:r>
    </w:p>
    <w:p w:rsidR="003513A9" w:rsidRDefault="002D2229">
      <w:pPr>
        <w:spacing w:line="560" w:lineRule="exact"/>
        <w:ind w:firstLineChars="200" w:firstLine="640"/>
        <w:rPr>
          <w:rFonts w:ascii="仿宋_GB2312" w:eastAsia="仿宋_GB2312"/>
          <w:sz w:val="32"/>
          <w:szCs w:val="32"/>
        </w:rPr>
      </w:pPr>
      <w:r>
        <w:rPr>
          <w:rFonts w:ascii="黑体" w:eastAsia="黑体" w:hAnsi="黑体" w:hint="eastAsia"/>
          <w:sz w:val="32"/>
          <w:szCs w:val="32"/>
        </w:rPr>
        <w:t>第九条</w:t>
      </w:r>
      <w:r>
        <w:rPr>
          <w:rFonts w:ascii="仿宋_GB2312" w:eastAsia="仿宋_GB2312" w:hint="eastAsia"/>
          <w:sz w:val="32"/>
          <w:szCs w:val="32"/>
        </w:rPr>
        <w:t> </w:t>
      </w:r>
      <w:r>
        <w:rPr>
          <w:rFonts w:ascii="仿宋_GB2312" w:eastAsia="仿宋_GB2312" w:hint="eastAsia"/>
          <w:sz w:val="32"/>
          <w:szCs w:val="32"/>
        </w:rPr>
        <w:t xml:space="preserve"> 执法音像记录设备使用实行“谁使用、谁负责、谁保管”的原则，使用人员应当严格按照设备使用说明书和本制度操作。</w:t>
      </w:r>
    </w:p>
    <w:p w:rsidR="003513A9" w:rsidRDefault="002D2229">
      <w:pPr>
        <w:spacing w:line="560" w:lineRule="exact"/>
        <w:jc w:val="center"/>
        <w:rPr>
          <w:rFonts w:ascii="黑体" w:eastAsia="黑体" w:hAnsi="黑体"/>
          <w:sz w:val="32"/>
          <w:szCs w:val="32"/>
        </w:rPr>
      </w:pPr>
      <w:r>
        <w:rPr>
          <w:rFonts w:ascii="黑体" w:eastAsia="黑体" w:hAnsi="黑体" w:hint="eastAsia"/>
          <w:sz w:val="32"/>
          <w:szCs w:val="32"/>
        </w:rPr>
        <w:t>第三章</w:t>
      </w:r>
      <w:r>
        <w:rPr>
          <w:rFonts w:ascii="Calibri" w:eastAsia="黑体" w:hAnsi="Calibri" w:cs="Calibri"/>
          <w:sz w:val="32"/>
          <w:szCs w:val="32"/>
        </w:rPr>
        <w:t> </w:t>
      </w:r>
      <w:r>
        <w:rPr>
          <w:rFonts w:ascii="黑体" w:eastAsia="黑体" w:hAnsi="黑体" w:hint="eastAsia"/>
          <w:sz w:val="32"/>
          <w:szCs w:val="32"/>
        </w:rPr>
        <w:t xml:space="preserve"> 使</w:t>
      </w:r>
      <w:r>
        <w:rPr>
          <w:rFonts w:ascii="Calibri" w:eastAsia="黑体" w:hAnsi="Calibri" w:cs="Calibri"/>
          <w:sz w:val="32"/>
          <w:szCs w:val="32"/>
        </w:rPr>
        <w:t> </w:t>
      </w:r>
      <w:r>
        <w:rPr>
          <w:rFonts w:ascii="黑体" w:eastAsia="黑体" w:hAnsi="黑体" w:hint="eastAsia"/>
          <w:sz w:val="32"/>
          <w:szCs w:val="32"/>
        </w:rPr>
        <w:t xml:space="preserve"> 用</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 </w:t>
      </w:r>
      <w:r>
        <w:rPr>
          <w:rFonts w:ascii="黑体" w:eastAsia="黑体" w:hAnsi="黑体" w:hint="eastAsia"/>
          <w:sz w:val="32"/>
          <w:szCs w:val="32"/>
        </w:rPr>
        <w:t>第十条</w:t>
      </w:r>
      <w:r>
        <w:rPr>
          <w:rFonts w:ascii="仿宋_GB2312" w:eastAsia="仿宋_GB2312" w:hint="eastAsia"/>
          <w:sz w:val="32"/>
          <w:szCs w:val="32"/>
        </w:rPr>
        <w:t> </w:t>
      </w:r>
      <w:r>
        <w:rPr>
          <w:rFonts w:ascii="仿宋_GB2312" w:eastAsia="仿宋_GB2312" w:hint="eastAsia"/>
          <w:sz w:val="32"/>
          <w:szCs w:val="32"/>
        </w:rPr>
        <w:t xml:space="preserve"> 使用人员应当做好执法音像记录设备使用前的检查工作，确保设备无故障，电池电量充足，内存卡有足够的存储空间，并按照当前日期、时间调整好设备时间，保证设备的正常使用。</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 </w:t>
      </w:r>
      <w:r>
        <w:rPr>
          <w:rFonts w:ascii="黑体" w:eastAsia="黑体" w:hAnsi="黑体" w:hint="eastAsia"/>
          <w:sz w:val="32"/>
          <w:szCs w:val="32"/>
        </w:rPr>
        <w:t>第十一条</w:t>
      </w:r>
      <w:r>
        <w:rPr>
          <w:rFonts w:ascii="Calibri" w:eastAsia="黑体" w:hAnsi="Calibri" w:cs="Calibri"/>
          <w:sz w:val="32"/>
          <w:szCs w:val="32"/>
        </w:rPr>
        <w:t> </w:t>
      </w:r>
      <w:r>
        <w:rPr>
          <w:rFonts w:ascii="仿宋_GB2312" w:eastAsia="仿宋_GB2312" w:hint="eastAsia"/>
          <w:sz w:val="32"/>
          <w:szCs w:val="32"/>
        </w:rPr>
        <w:t xml:space="preserve"> 执法记录仪应当佩戴在执法人员左肩部或者左胸部等有利于取得最佳声像效果的位置。</w:t>
      </w:r>
      <w:r>
        <w:rPr>
          <w:rFonts w:ascii="仿宋_GB2312" w:eastAsia="仿宋_GB2312" w:hint="eastAsia"/>
          <w:sz w:val="32"/>
          <w:szCs w:val="32"/>
        </w:rPr>
        <w:t> </w:t>
      </w:r>
      <w:r>
        <w:rPr>
          <w:rFonts w:ascii="仿宋_GB2312" w:eastAsia="仿宋_GB2312" w:hint="eastAsia"/>
          <w:sz w:val="32"/>
          <w:szCs w:val="32"/>
        </w:rPr>
        <w:t>执法人员在现场执法取证时，可以手持执法记录仪进行记录。</w:t>
      </w:r>
    </w:p>
    <w:p w:rsidR="003513A9" w:rsidRDefault="002D2229">
      <w:pPr>
        <w:spacing w:line="560" w:lineRule="exact"/>
        <w:ind w:firstLineChars="200" w:firstLine="640"/>
        <w:rPr>
          <w:rFonts w:ascii="仿宋_GB2312" w:eastAsia="仿宋_GB2312"/>
          <w:sz w:val="32"/>
          <w:szCs w:val="32"/>
        </w:rPr>
      </w:pPr>
      <w:r>
        <w:rPr>
          <w:rFonts w:ascii="黑体" w:eastAsia="黑体" w:hAnsi="黑体" w:hint="eastAsia"/>
          <w:sz w:val="32"/>
          <w:szCs w:val="32"/>
        </w:rPr>
        <w:t>第十二条</w:t>
      </w:r>
      <w:r>
        <w:rPr>
          <w:rFonts w:ascii="仿宋_GB2312" w:eastAsia="仿宋_GB2312" w:hint="eastAsia"/>
          <w:sz w:val="32"/>
          <w:szCs w:val="32"/>
        </w:rPr>
        <w:t> </w:t>
      </w:r>
      <w:r>
        <w:rPr>
          <w:rFonts w:ascii="仿宋_GB2312" w:eastAsia="仿宋_GB2312" w:hint="eastAsia"/>
          <w:sz w:val="32"/>
          <w:szCs w:val="32"/>
        </w:rPr>
        <w:t xml:space="preserve"> 执法人员在执法过程中询问当事人时使用执</w:t>
      </w:r>
      <w:r>
        <w:rPr>
          <w:rFonts w:ascii="仿宋_GB2312" w:eastAsia="仿宋_GB2312" w:hint="eastAsia"/>
          <w:sz w:val="32"/>
          <w:szCs w:val="32"/>
        </w:rPr>
        <w:lastRenderedPageBreak/>
        <w:t>法记录仪或者手持执法终端记录设备的，应当事先告知对方。</w:t>
      </w:r>
    </w:p>
    <w:p w:rsidR="003513A9" w:rsidRDefault="002D2229">
      <w:pPr>
        <w:spacing w:line="560" w:lineRule="exact"/>
        <w:ind w:firstLineChars="200" w:firstLine="640"/>
        <w:rPr>
          <w:rFonts w:ascii="仿宋_GB2312" w:eastAsia="仿宋_GB2312"/>
          <w:sz w:val="32"/>
          <w:szCs w:val="32"/>
        </w:rPr>
      </w:pPr>
      <w:r>
        <w:rPr>
          <w:rFonts w:ascii="黑体" w:eastAsia="黑体" w:hAnsi="黑体" w:hint="eastAsia"/>
          <w:sz w:val="32"/>
          <w:szCs w:val="32"/>
        </w:rPr>
        <w:t>第十三条</w:t>
      </w:r>
      <w:r>
        <w:rPr>
          <w:rFonts w:ascii="仿宋_GB2312" w:eastAsia="仿宋_GB2312" w:hint="eastAsia"/>
          <w:sz w:val="32"/>
          <w:szCs w:val="32"/>
        </w:rPr>
        <w:t> </w:t>
      </w:r>
      <w:r>
        <w:rPr>
          <w:rFonts w:ascii="仿宋_GB2312" w:eastAsia="仿宋_GB2312" w:hint="eastAsia"/>
          <w:sz w:val="32"/>
          <w:szCs w:val="32"/>
        </w:rPr>
        <w:t xml:space="preserve"> 执法人员在实施以下执法行为时，应当使用执法音像记录设备进行现场记录。</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（一）现场勘验；</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（二）举行听证会；</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（三）当事人或有关人员拒绝在相应执法文书上签名或者盖章、拒绝提供证据材料的；</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（四）留置送达执法文书；</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（五）其他需要音像记录的。</w:t>
      </w:r>
    </w:p>
    <w:p w:rsidR="003513A9" w:rsidRDefault="002D2229">
      <w:pPr>
        <w:spacing w:line="560" w:lineRule="exact"/>
        <w:ind w:firstLineChars="200" w:firstLine="640"/>
        <w:rPr>
          <w:rFonts w:ascii="仿宋_GB2312" w:eastAsia="仿宋_GB2312"/>
          <w:sz w:val="32"/>
          <w:szCs w:val="32"/>
        </w:rPr>
      </w:pPr>
      <w:r>
        <w:rPr>
          <w:rFonts w:ascii="黑体" w:eastAsia="黑体" w:hAnsi="黑体" w:hint="eastAsia"/>
          <w:sz w:val="32"/>
          <w:szCs w:val="32"/>
        </w:rPr>
        <w:t>第十四条</w:t>
      </w:r>
      <w:r>
        <w:rPr>
          <w:rFonts w:ascii="仿宋_GB2312" w:eastAsia="仿宋_GB2312" w:hint="eastAsia"/>
          <w:sz w:val="32"/>
          <w:szCs w:val="32"/>
        </w:rPr>
        <w:t> </w:t>
      </w:r>
      <w:r>
        <w:rPr>
          <w:rFonts w:ascii="仿宋_GB2312" w:eastAsia="仿宋_GB2312" w:hint="eastAsia"/>
          <w:sz w:val="32"/>
          <w:szCs w:val="32"/>
        </w:rPr>
        <w:t xml:space="preserve"> 执法人员使用执法音像记录设备进行记录的同时，使用记录文书的，应当在文书中记明音像记录的情况，文书记载的时间应当与相应的音像记录时间一致。</w:t>
      </w:r>
    </w:p>
    <w:p w:rsidR="003513A9" w:rsidRDefault="002D2229">
      <w:pPr>
        <w:spacing w:line="560" w:lineRule="exact"/>
        <w:ind w:firstLineChars="200" w:firstLine="640"/>
        <w:rPr>
          <w:rFonts w:ascii="仿宋_GB2312" w:eastAsia="仿宋_GB2312"/>
          <w:sz w:val="32"/>
          <w:szCs w:val="32"/>
        </w:rPr>
      </w:pPr>
      <w:r>
        <w:rPr>
          <w:rFonts w:ascii="黑体" w:eastAsia="黑体" w:hAnsi="黑体" w:hint="eastAsia"/>
          <w:sz w:val="32"/>
          <w:szCs w:val="32"/>
        </w:rPr>
        <w:t>第十五条</w:t>
      </w:r>
      <w:r>
        <w:rPr>
          <w:rFonts w:ascii="仿宋_GB2312" w:eastAsia="仿宋_GB2312" w:hint="eastAsia"/>
          <w:sz w:val="32"/>
          <w:szCs w:val="32"/>
        </w:rPr>
        <w:t> </w:t>
      </w:r>
      <w:r>
        <w:rPr>
          <w:rFonts w:ascii="仿宋_GB2312" w:eastAsia="仿宋_GB2312" w:hint="eastAsia"/>
          <w:sz w:val="32"/>
          <w:szCs w:val="32"/>
        </w:rPr>
        <w:t xml:space="preserve"> 执法人员连续进行多个执法管理环节的，可以使用执法记录仪或者手持执法终端连续记录；在不同地点、时间，进行同一执法环节的，可以使用执法记录仪或者手持执法终端断续记录。</w:t>
      </w:r>
    </w:p>
    <w:p w:rsidR="003513A9" w:rsidRDefault="002D2229">
      <w:pPr>
        <w:spacing w:line="560" w:lineRule="exact"/>
        <w:ind w:firstLineChars="200" w:firstLine="640"/>
        <w:rPr>
          <w:rFonts w:ascii="仿宋_GB2312" w:eastAsia="仿宋_GB2312"/>
          <w:sz w:val="32"/>
          <w:szCs w:val="32"/>
        </w:rPr>
      </w:pPr>
      <w:r>
        <w:rPr>
          <w:rFonts w:ascii="黑体" w:eastAsia="黑体" w:hAnsi="黑体" w:hint="eastAsia"/>
          <w:sz w:val="32"/>
          <w:szCs w:val="32"/>
        </w:rPr>
        <w:t>第十六条</w:t>
      </w:r>
      <w:r>
        <w:rPr>
          <w:rFonts w:ascii="仿宋_GB2312" w:eastAsia="仿宋_GB2312" w:hint="eastAsia"/>
          <w:sz w:val="32"/>
          <w:szCs w:val="32"/>
        </w:rPr>
        <w:t> </w:t>
      </w:r>
      <w:r>
        <w:rPr>
          <w:rFonts w:ascii="仿宋_GB2312" w:eastAsia="仿宋_GB2312" w:hint="eastAsia"/>
          <w:sz w:val="32"/>
          <w:szCs w:val="32"/>
        </w:rPr>
        <w:t xml:space="preserve"> 执法记录仪或者手持执法终端开始记录后，除本办法第十五条规定事项外，不得断续记录，不得任意选择取舍或事后补录，不得插入其他画面，不得进行删改和编辑。</w:t>
      </w:r>
    </w:p>
    <w:p w:rsidR="003513A9" w:rsidRDefault="002D2229">
      <w:pPr>
        <w:spacing w:line="560" w:lineRule="exact"/>
        <w:ind w:firstLineChars="200" w:firstLine="640"/>
        <w:rPr>
          <w:rFonts w:ascii="仿宋_GB2312" w:eastAsia="仿宋_GB2312"/>
          <w:sz w:val="32"/>
          <w:szCs w:val="32"/>
        </w:rPr>
      </w:pPr>
      <w:r>
        <w:rPr>
          <w:rFonts w:ascii="黑体" w:eastAsia="黑体" w:hAnsi="黑体" w:hint="eastAsia"/>
          <w:sz w:val="32"/>
          <w:szCs w:val="32"/>
        </w:rPr>
        <w:t>第十七条</w:t>
      </w:r>
      <w:r>
        <w:rPr>
          <w:rFonts w:ascii="仿宋_GB2312" w:eastAsia="仿宋_GB2312" w:hint="eastAsia"/>
          <w:sz w:val="32"/>
          <w:szCs w:val="32"/>
        </w:rPr>
        <w:t> </w:t>
      </w:r>
      <w:r>
        <w:rPr>
          <w:rFonts w:ascii="仿宋_GB2312" w:eastAsia="仿宋_GB2312" w:hint="eastAsia"/>
          <w:sz w:val="32"/>
          <w:szCs w:val="32"/>
        </w:rPr>
        <w:t xml:space="preserve"> 执法人员应当在执法结束后24小时内将音像信息储存至专用存储器，实行集中统一管理。</w:t>
      </w:r>
    </w:p>
    <w:p w:rsidR="003513A9" w:rsidRDefault="002D2229">
      <w:pPr>
        <w:spacing w:line="560" w:lineRule="exact"/>
        <w:ind w:firstLineChars="200" w:firstLine="640"/>
        <w:rPr>
          <w:rFonts w:ascii="仿宋_GB2312" w:eastAsia="仿宋_GB2312"/>
          <w:sz w:val="32"/>
          <w:szCs w:val="32"/>
        </w:rPr>
      </w:pPr>
      <w:r>
        <w:rPr>
          <w:rFonts w:ascii="黑体" w:eastAsia="黑体" w:hAnsi="黑体" w:hint="eastAsia"/>
          <w:sz w:val="32"/>
          <w:szCs w:val="32"/>
        </w:rPr>
        <w:t>第十八条</w:t>
      </w:r>
      <w:r>
        <w:rPr>
          <w:rFonts w:ascii="仿宋_GB2312" w:eastAsia="仿宋_GB2312" w:hint="eastAsia"/>
          <w:sz w:val="32"/>
          <w:szCs w:val="32"/>
        </w:rPr>
        <w:t> </w:t>
      </w:r>
      <w:r>
        <w:rPr>
          <w:rFonts w:ascii="仿宋_GB2312" w:eastAsia="仿宋_GB2312" w:hint="eastAsia"/>
          <w:sz w:val="32"/>
          <w:szCs w:val="32"/>
        </w:rPr>
        <w:t xml:space="preserve"> 执法案卷立卷时应当在备考表中注明音像记录的内容、数量、时间、地点、责任人及存放地点等信息。</w:t>
      </w:r>
    </w:p>
    <w:p w:rsidR="003513A9" w:rsidRDefault="002D2229">
      <w:pPr>
        <w:spacing w:line="560" w:lineRule="exact"/>
        <w:ind w:firstLineChars="200" w:firstLine="640"/>
        <w:rPr>
          <w:rFonts w:ascii="仿宋_GB2312" w:eastAsia="仿宋_GB2312"/>
          <w:sz w:val="32"/>
          <w:szCs w:val="32"/>
        </w:rPr>
      </w:pPr>
      <w:r>
        <w:rPr>
          <w:rFonts w:ascii="黑体" w:eastAsia="黑体" w:hAnsi="黑体" w:hint="eastAsia"/>
          <w:sz w:val="32"/>
          <w:szCs w:val="32"/>
        </w:rPr>
        <w:lastRenderedPageBreak/>
        <w:t>第十九条</w:t>
      </w:r>
      <w:r>
        <w:rPr>
          <w:rFonts w:ascii="仿宋_GB2312" w:eastAsia="仿宋_GB2312" w:hint="eastAsia"/>
          <w:sz w:val="32"/>
          <w:szCs w:val="32"/>
        </w:rPr>
        <w:t> </w:t>
      </w:r>
      <w:r>
        <w:rPr>
          <w:rFonts w:ascii="仿宋_GB2312" w:eastAsia="仿宋_GB2312" w:hint="eastAsia"/>
          <w:sz w:val="32"/>
          <w:szCs w:val="32"/>
        </w:rPr>
        <w:t xml:space="preserve"> 执法音像记录保存期限不少于2年。作为执法工作必要证据的音像记录的保存期限与相应的行政执法案卷保存期限一致。</w:t>
      </w:r>
    </w:p>
    <w:p w:rsidR="003513A9" w:rsidRDefault="002D2229">
      <w:pPr>
        <w:spacing w:line="560" w:lineRule="exact"/>
        <w:jc w:val="center"/>
        <w:rPr>
          <w:rFonts w:ascii="黑体" w:eastAsia="黑体" w:hAnsi="黑体"/>
          <w:sz w:val="32"/>
          <w:szCs w:val="32"/>
        </w:rPr>
      </w:pPr>
      <w:r>
        <w:rPr>
          <w:rFonts w:ascii="黑体" w:eastAsia="黑体" w:hAnsi="黑体" w:hint="eastAsia"/>
          <w:sz w:val="32"/>
          <w:szCs w:val="32"/>
        </w:rPr>
        <w:t>第四章</w:t>
      </w:r>
      <w:r>
        <w:rPr>
          <w:rFonts w:ascii="Calibri" w:eastAsia="黑体" w:hAnsi="Calibri" w:cs="Calibri"/>
          <w:sz w:val="32"/>
          <w:szCs w:val="32"/>
        </w:rPr>
        <w:t> </w:t>
      </w:r>
      <w:r>
        <w:rPr>
          <w:rFonts w:ascii="黑体" w:eastAsia="黑体" w:hAnsi="黑体" w:hint="eastAsia"/>
          <w:sz w:val="32"/>
          <w:szCs w:val="32"/>
        </w:rPr>
        <w:t xml:space="preserve"> 监</w:t>
      </w:r>
      <w:r>
        <w:rPr>
          <w:rFonts w:ascii="Calibri" w:eastAsia="黑体" w:hAnsi="Calibri" w:cs="Calibri"/>
          <w:sz w:val="32"/>
          <w:szCs w:val="32"/>
        </w:rPr>
        <w:t> </w:t>
      </w:r>
      <w:r>
        <w:rPr>
          <w:rFonts w:ascii="黑体" w:eastAsia="黑体" w:hAnsi="黑体" w:hint="eastAsia"/>
          <w:sz w:val="32"/>
          <w:szCs w:val="32"/>
        </w:rPr>
        <w:t xml:space="preserve"> 督</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 </w:t>
      </w:r>
      <w:r>
        <w:rPr>
          <w:rFonts w:ascii="黑体" w:eastAsia="黑体" w:hAnsi="黑体" w:hint="eastAsia"/>
          <w:sz w:val="32"/>
          <w:szCs w:val="32"/>
        </w:rPr>
        <w:t>第二十条</w:t>
      </w:r>
      <w:r>
        <w:rPr>
          <w:rFonts w:ascii="仿宋_GB2312" w:eastAsia="仿宋_GB2312" w:hint="eastAsia"/>
          <w:sz w:val="32"/>
          <w:szCs w:val="32"/>
        </w:rPr>
        <w:t> </w:t>
      </w:r>
      <w:r>
        <w:rPr>
          <w:rFonts w:ascii="仿宋_GB2312" w:eastAsia="仿宋_GB2312" w:hint="eastAsia"/>
          <w:sz w:val="32"/>
          <w:szCs w:val="32"/>
        </w:rPr>
        <w:t xml:space="preserve"> 政策法规科定期对执法人员使用执法音像记录设备情况进行抽查。</w:t>
      </w:r>
    </w:p>
    <w:p w:rsidR="003513A9" w:rsidRDefault="002D2229">
      <w:pPr>
        <w:spacing w:line="560" w:lineRule="exact"/>
        <w:rPr>
          <w:rFonts w:ascii="仿宋_GB2312" w:eastAsia="仿宋_GB2312"/>
          <w:sz w:val="32"/>
          <w:szCs w:val="32"/>
        </w:rPr>
      </w:pPr>
      <w:r>
        <w:rPr>
          <w:rFonts w:ascii="仿宋_GB2312" w:eastAsia="仿宋_GB2312" w:hint="eastAsia"/>
          <w:sz w:val="32"/>
          <w:szCs w:val="32"/>
        </w:rPr>
        <w:t> </w:t>
      </w:r>
      <w:r>
        <w:rPr>
          <w:rFonts w:ascii="仿宋_GB2312" w:eastAsia="仿宋_GB2312"/>
          <w:sz w:val="32"/>
          <w:szCs w:val="32"/>
        </w:rPr>
        <w:t xml:space="preserve">   </w:t>
      </w:r>
      <w:r>
        <w:rPr>
          <w:rFonts w:ascii="黑体" w:eastAsia="黑体" w:hAnsi="黑体" w:hint="eastAsia"/>
          <w:sz w:val="32"/>
          <w:szCs w:val="32"/>
        </w:rPr>
        <w:t>第二十一条</w:t>
      </w:r>
      <w:r>
        <w:rPr>
          <w:rFonts w:ascii="仿宋_GB2312" w:eastAsia="仿宋_GB2312" w:hint="eastAsia"/>
          <w:sz w:val="32"/>
          <w:szCs w:val="32"/>
        </w:rPr>
        <w:t> </w:t>
      </w:r>
      <w:r>
        <w:rPr>
          <w:rFonts w:ascii="仿宋_GB2312" w:eastAsia="仿宋_GB2312" w:hint="eastAsia"/>
          <w:sz w:val="32"/>
          <w:szCs w:val="32"/>
        </w:rPr>
        <w:t xml:space="preserve"> 执法人员使用执法音像记录设备时，严禁下列行为：</w:t>
      </w:r>
    </w:p>
    <w:p w:rsidR="003513A9" w:rsidRDefault="002D2229">
      <w:pPr>
        <w:spacing w:line="560" w:lineRule="exact"/>
        <w:rPr>
          <w:rFonts w:ascii="仿宋_GB2312" w:eastAsia="仿宋_GB2312"/>
          <w:sz w:val="32"/>
          <w:szCs w:val="32"/>
        </w:rPr>
      </w:pPr>
      <w:r>
        <w:rPr>
          <w:rFonts w:ascii="仿宋_GB2312" w:eastAsia="仿宋_GB2312" w:hint="eastAsia"/>
          <w:sz w:val="32"/>
          <w:szCs w:val="32"/>
        </w:rPr>
        <w:t> </w:t>
      </w:r>
      <w:r>
        <w:rPr>
          <w:rFonts w:ascii="仿宋_GB2312" w:eastAsia="仿宋_GB2312"/>
          <w:sz w:val="32"/>
          <w:szCs w:val="32"/>
        </w:rPr>
        <w:t xml:space="preserve">   </w:t>
      </w:r>
      <w:r>
        <w:rPr>
          <w:rFonts w:ascii="仿宋_GB2312" w:eastAsia="仿宋_GB2312" w:hint="eastAsia"/>
          <w:sz w:val="32"/>
          <w:szCs w:val="32"/>
        </w:rPr>
        <w:t>（一）应当使用而不使用执法音像记录设备，或者不按规定进行记录的；</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（二）删减、修改音像记录的原始音像资料的；</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（三）私自复制、保存或者传播、泄露执法音像记录的；</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（四）利用执法音像记录设备记录与执法无关活动的；</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（五）故意毁坏执法音像记录设备或者存储设备的；</w:t>
      </w:r>
    </w:p>
    <w:p w:rsidR="003513A9" w:rsidRDefault="002D2229">
      <w:pPr>
        <w:spacing w:line="560" w:lineRule="exact"/>
        <w:ind w:firstLineChars="200" w:firstLine="640"/>
        <w:rPr>
          <w:rFonts w:ascii="仿宋_GB2312" w:eastAsia="仿宋_GB2312"/>
          <w:sz w:val="32"/>
          <w:szCs w:val="32"/>
        </w:rPr>
      </w:pPr>
      <w:r>
        <w:rPr>
          <w:rFonts w:ascii="仿宋_GB2312" w:eastAsia="仿宋_GB2312" w:hint="eastAsia"/>
          <w:sz w:val="32"/>
          <w:szCs w:val="32"/>
        </w:rPr>
        <w:t>（六）其他违反本办法的行为。</w:t>
      </w:r>
    </w:p>
    <w:p w:rsidR="003513A9" w:rsidRDefault="002D2229">
      <w:pPr>
        <w:spacing w:line="560" w:lineRule="exact"/>
        <w:jc w:val="center"/>
        <w:rPr>
          <w:rFonts w:ascii="黑体" w:eastAsia="黑体" w:hAnsi="黑体"/>
          <w:sz w:val="32"/>
          <w:szCs w:val="32"/>
        </w:rPr>
      </w:pPr>
      <w:r>
        <w:rPr>
          <w:rFonts w:ascii="黑体" w:eastAsia="黑体" w:hAnsi="黑体" w:hint="eastAsia"/>
          <w:sz w:val="32"/>
          <w:szCs w:val="32"/>
        </w:rPr>
        <w:t>第五章</w:t>
      </w:r>
      <w:r>
        <w:rPr>
          <w:rFonts w:ascii="Calibri" w:eastAsia="黑体" w:hAnsi="Calibri" w:cs="Calibri"/>
          <w:sz w:val="32"/>
          <w:szCs w:val="32"/>
        </w:rPr>
        <w:t> </w:t>
      </w:r>
      <w:r>
        <w:rPr>
          <w:rFonts w:ascii="黑体" w:eastAsia="黑体" w:hAnsi="黑体" w:hint="eastAsia"/>
          <w:sz w:val="32"/>
          <w:szCs w:val="32"/>
        </w:rPr>
        <w:t xml:space="preserve"> 附</w:t>
      </w:r>
      <w:r>
        <w:rPr>
          <w:rFonts w:ascii="Calibri" w:eastAsia="黑体" w:hAnsi="Calibri" w:cs="Calibri"/>
          <w:sz w:val="32"/>
          <w:szCs w:val="32"/>
        </w:rPr>
        <w:t> </w:t>
      </w:r>
      <w:r>
        <w:rPr>
          <w:rFonts w:ascii="黑体" w:eastAsia="黑体" w:hAnsi="黑体" w:hint="eastAsia"/>
          <w:sz w:val="32"/>
          <w:szCs w:val="32"/>
        </w:rPr>
        <w:t xml:space="preserve"> 则</w:t>
      </w:r>
    </w:p>
    <w:p w:rsidR="003513A9" w:rsidRDefault="002D2229">
      <w:pPr>
        <w:spacing w:line="560" w:lineRule="exact"/>
        <w:rPr>
          <w:rFonts w:ascii="仿宋_GB2312" w:eastAsia="仿宋_GB2312"/>
          <w:sz w:val="32"/>
          <w:szCs w:val="32"/>
        </w:rPr>
      </w:pPr>
      <w:r>
        <w:rPr>
          <w:rFonts w:ascii="仿宋_GB2312" w:eastAsia="仿宋_GB2312" w:hint="eastAsia"/>
          <w:sz w:val="32"/>
          <w:szCs w:val="32"/>
        </w:rPr>
        <w:t> </w:t>
      </w:r>
      <w:r>
        <w:rPr>
          <w:rFonts w:ascii="仿宋_GB2312" w:eastAsia="仿宋_GB2312"/>
          <w:sz w:val="32"/>
          <w:szCs w:val="32"/>
        </w:rPr>
        <w:t xml:space="preserve">    </w:t>
      </w:r>
      <w:r>
        <w:rPr>
          <w:rFonts w:ascii="黑体" w:eastAsia="黑体" w:hAnsi="黑体" w:hint="eastAsia"/>
          <w:sz w:val="32"/>
          <w:szCs w:val="32"/>
        </w:rPr>
        <w:t>第二十二条</w:t>
      </w:r>
      <w:r>
        <w:rPr>
          <w:rFonts w:ascii="仿宋_GB2312" w:eastAsia="仿宋_GB2312" w:hint="eastAsia"/>
          <w:sz w:val="32"/>
          <w:szCs w:val="32"/>
        </w:rPr>
        <w:t> </w:t>
      </w:r>
      <w:r>
        <w:rPr>
          <w:rFonts w:ascii="仿宋_GB2312" w:eastAsia="仿宋_GB2312" w:hint="eastAsia"/>
          <w:sz w:val="32"/>
          <w:szCs w:val="32"/>
        </w:rPr>
        <w:t xml:space="preserve"> 本规则自2</w:t>
      </w:r>
      <w:r>
        <w:rPr>
          <w:rFonts w:ascii="仿宋_GB2312" w:eastAsia="仿宋_GB2312"/>
          <w:sz w:val="32"/>
          <w:szCs w:val="32"/>
        </w:rPr>
        <w:t>019年</w:t>
      </w:r>
      <w:r>
        <w:rPr>
          <w:rFonts w:ascii="仿宋_GB2312" w:eastAsia="仿宋_GB2312" w:hint="eastAsia"/>
          <w:sz w:val="32"/>
          <w:szCs w:val="32"/>
        </w:rPr>
        <w:t>1</w:t>
      </w:r>
      <w:r>
        <w:rPr>
          <w:rFonts w:ascii="仿宋_GB2312" w:eastAsia="仿宋_GB2312"/>
          <w:sz w:val="32"/>
          <w:szCs w:val="32"/>
        </w:rPr>
        <w:t>0月</w:t>
      </w:r>
      <w:r>
        <w:rPr>
          <w:rFonts w:ascii="仿宋_GB2312" w:eastAsia="仿宋_GB2312" w:hint="eastAsia"/>
          <w:sz w:val="32"/>
          <w:szCs w:val="32"/>
        </w:rPr>
        <w:t>8日实施。</w:t>
      </w:r>
    </w:p>
    <w:sectPr w:rsidR="00351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38CF7CFA" w:usb2="00082016" w:usb3="00000000" w:csb0="00040001" w:csb1="00000000"/>
  </w:font>
  <w:font w:name="方正仿宋_GBK">
    <w:altName w:val="Arial Unicode MS"/>
    <w:charset w:val="86"/>
    <w:family w:val="auto"/>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D4"/>
    <w:rsid w:val="F7DF914A"/>
    <w:rsid w:val="FF4E1095"/>
    <w:rsid w:val="000F50DA"/>
    <w:rsid w:val="00107E0E"/>
    <w:rsid w:val="001F1250"/>
    <w:rsid w:val="00245CDF"/>
    <w:rsid w:val="002D2229"/>
    <w:rsid w:val="003513A9"/>
    <w:rsid w:val="0036307E"/>
    <w:rsid w:val="003A5E87"/>
    <w:rsid w:val="00474505"/>
    <w:rsid w:val="004A5BD5"/>
    <w:rsid w:val="00643A13"/>
    <w:rsid w:val="007159DB"/>
    <w:rsid w:val="00721885"/>
    <w:rsid w:val="007A03D2"/>
    <w:rsid w:val="009A6DD4"/>
    <w:rsid w:val="00DE3970"/>
    <w:rsid w:val="00E945AA"/>
    <w:rsid w:val="00F74C1E"/>
    <w:rsid w:val="00F939FD"/>
    <w:rsid w:val="00FE057E"/>
    <w:rsid w:val="00FE3C83"/>
    <w:rsid w:val="3FFEC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5CFA2-A3DD-4D78-9867-E625BBE3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1071</TotalTime>
  <Pages>1</Pages>
  <Words>298</Words>
  <Characters>1704</Characters>
  <Application>Microsoft Office Word</Application>
  <DocSecurity>0</DocSecurity>
  <Lines>14</Lines>
  <Paragraphs>3</Paragraphs>
  <ScaleCrop>false</ScaleCrop>
  <Company>China</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李宛婷</cp:lastModifiedBy>
  <cp:revision>14</cp:revision>
  <dcterms:created xsi:type="dcterms:W3CDTF">2019-09-30T11:20:00Z</dcterms:created>
  <dcterms:modified xsi:type="dcterms:W3CDTF">2021-10-28T08:18:00Z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