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幸福人大药房连锁（山东）有限公司安康花园店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枣庄滕州市盛泉路安康花园门西第一间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枣庄滕州市盛泉路安康花园门西第一间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鲁枣食药监械经营备20170074号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5FDF30FD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599</Words>
  <Characters>860</Characters>
  <Lines>5</Lines>
  <Paragraphs>1</Paragraphs>
  <TotalTime>27</TotalTime>
  <ScaleCrop>false</ScaleCrop>
  <LinksUpToDate>false</LinksUpToDate>
  <CharactersWithSpaces>867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2024-12-04T02:19:00Z</cp:lastPrinted>
  <dcterms:modified xsi:type="dcterms:W3CDTF">2024-12-06T06:00:06Z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2E629D59951C489D952CC89906CB7253_13</vt:lpwstr>
  </property>
</Properties>
</file>